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29" w:rsidRPr="00D12A66" w:rsidRDefault="00882929" w:rsidP="00882929">
      <w:pPr>
        <w:pStyle w:val="a3"/>
        <w:rPr>
          <w:sz w:val="18"/>
          <w:szCs w:val="18"/>
        </w:rPr>
      </w:pP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АДМИНИСТРАЦИЯ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ШИЛО-ГОЛИЦЫНСКОГО</w:t>
      </w:r>
      <w:r w:rsidRPr="00D12A66">
        <w:rPr>
          <w:b/>
          <w:sz w:val="26"/>
          <w:szCs w:val="26"/>
        </w:rPr>
        <w:t xml:space="preserve"> МУНИЦИПАЛЬНОГО ОБРАЗОВАНИЯ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РТИЩЕВСКОГО МУНИЦИПАЛЬНОГО РАЙОНА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САРАТОВСКОЙ ОБЛАСТИ</w:t>
      </w: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ПОСТАНОВЛЕНИЕ  </w:t>
      </w:r>
      <w:r>
        <w:rPr>
          <w:b/>
          <w:sz w:val="26"/>
          <w:szCs w:val="26"/>
        </w:rPr>
        <w:t>(проект)</w:t>
      </w:r>
    </w:p>
    <w:p w:rsidR="00882929" w:rsidRPr="00D12A66" w:rsidRDefault="00882929" w:rsidP="0088292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                  2023</w:t>
      </w:r>
      <w:r w:rsidRPr="00D12A66">
        <w:rPr>
          <w:b/>
          <w:sz w:val="26"/>
          <w:szCs w:val="26"/>
        </w:rPr>
        <w:t xml:space="preserve"> года            № </w:t>
      </w:r>
    </w:p>
    <w:p w:rsidR="00882929" w:rsidRPr="00D12A66" w:rsidRDefault="00882929" w:rsidP="0088292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рисков причинения вреда (ущерба) </w:t>
      </w:r>
      <w:proofErr w:type="gramStart"/>
      <w:r w:rsidRPr="00D12A66">
        <w:rPr>
          <w:rFonts w:eastAsia="Calibri"/>
          <w:b/>
          <w:sz w:val="26"/>
          <w:szCs w:val="26"/>
          <w:lang w:eastAsia="en-US"/>
        </w:rPr>
        <w:t>охраняемым</w:t>
      </w:r>
      <w:proofErr w:type="gramEnd"/>
      <w:r w:rsidRPr="00D12A6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>законом ценностям при осуществлении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муниципального контроля в сфере благоустройства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на территории </w:t>
      </w:r>
      <w:r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D12A66">
        <w:rPr>
          <w:rFonts w:eastAsia="Calibri"/>
          <w:b/>
          <w:sz w:val="26"/>
          <w:szCs w:val="26"/>
          <w:lang w:eastAsia="en-US"/>
        </w:rPr>
        <w:t>муниципального</w:t>
      </w:r>
      <w:proofErr w:type="gramEnd"/>
      <w:r w:rsidRPr="00D12A6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82929" w:rsidRPr="00D12A66" w:rsidRDefault="00882929" w:rsidP="00882929">
      <w:pPr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 xml:space="preserve">образования на </w:t>
      </w:r>
      <w:r>
        <w:rPr>
          <w:rFonts w:eastAsia="Calibri"/>
          <w:b/>
          <w:sz w:val="26"/>
          <w:szCs w:val="26"/>
          <w:lang w:eastAsia="en-US"/>
        </w:rPr>
        <w:t>2024</w:t>
      </w:r>
      <w:r w:rsidRPr="00D12A66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882929" w:rsidRPr="00D12A66" w:rsidRDefault="00882929" w:rsidP="00882929">
      <w:pPr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ab/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12A66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Pr="00D12A66">
        <w:rPr>
          <w:rFonts w:eastAsia="Calibri"/>
          <w:sz w:val="26"/>
          <w:szCs w:val="26"/>
          <w:lang w:eastAsia="en-US"/>
        </w:rPr>
        <w:t>Ртищевского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района, администрация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ПОСТАНОВЛЯЕТ:</w:t>
      </w:r>
      <w:proofErr w:type="gramEnd"/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на </w:t>
      </w:r>
      <w:r>
        <w:rPr>
          <w:rFonts w:eastAsia="Calibri"/>
          <w:sz w:val="26"/>
          <w:szCs w:val="26"/>
          <w:lang w:eastAsia="en-US"/>
        </w:rPr>
        <w:t>2024</w:t>
      </w:r>
      <w:r w:rsidRPr="00D12A66">
        <w:rPr>
          <w:rFonts w:eastAsia="Calibri"/>
          <w:sz w:val="26"/>
          <w:szCs w:val="26"/>
          <w:lang w:eastAsia="en-US"/>
        </w:rPr>
        <w:t xml:space="preserve"> год согласно приложению к настоящему постановлению.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2. Настоящее постановление обнародовать в установленном порядке </w:t>
      </w:r>
      <w:r>
        <w:rPr>
          <w:rFonts w:eastAsia="Calibri"/>
          <w:sz w:val="26"/>
          <w:szCs w:val="26"/>
          <w:lang w:eastAsia="en-US"/>
        </w:rPr>
        <w:t>2023</w:t>
      </w:r>
      <w:r w:rsidRPr="00D12A66">
        <w:rPr>
          <w:rFonts w:eastAsia="Calibri"/>
          <w:sz w:val="26"/>
          <w:szCs w:val="26"/>
          <w:lang w:eastAsia="en-US"/>
        </w:rPr>
        <w:t xml:space="preserve"> года и разместить на официальном сайте администрации </w:t>
      </w:r>
      <w:r>
        <w:rPr>
          <w:rFonts w:eastAsia="Calibri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sz w:val="26"/>
          <w:szCs w:val="26"/>
          <w:lang w:eastAsia="en-US"/>
        </w:rPr>
        <w:t xml:space="preserve"> муниципального образования в информационно-телекоммуникационной сети «Интернет».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>3. Настоящее постановление вступает в силу со дня его официального обнародования.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12A66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D12A66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D12A66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>Глава администрации</w:t>
      </w:r>
    </w:p>
    <w:p w:rsidR="00882929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 w:rsidRPr="00D12A6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  <w:r w:rsidRPr="00D12A66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  <w:r w:rsidRPr="00D12A66">
        <w:rPr>
          <w:rFonts w:eastAsia="Calibri"/>
          <w:b/>
          <w:sz w:val="26"/>
          <w:szCs w:val="26"/>
          <w:lang w:eastAsia="en-US"/>
        </w:rPr>
        <w:tab/>
      </w:r>
      <w:r w:rsidRPr="00D12A66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  <w:t xml:space="preserve">  В.Е. Воробьёва</w:t>
      </w:r>
    </w:p>
    <w:p w:rsidR="00882929" w:rsidRPr="00D12A66" w:rsidRDefault="00882929" w:rsidP="00882929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882929" w:rsidRPr="00D12A66" w:rsidRDefault="00882929" w:rsidP="00882929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D12A66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D12A66">
        <w:rPr>
          <w:rFonts w:eastAsia="Calibri"/>
          <w:spacing w:val="2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82929" w:rsidRPr="00D12A66" w:rsidRDefault="00882929" w:rsidP="00882929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D12A66">
        <w:rPr>
          <w:rFonts w:eastAsia="Calibri"/>
          <w:spacing w:val="2"/>
          <w:sz w:val="26"/>
          <w:szCs w:val="26"/>
          <w:lang w:eastAsia="en-US"/>
        </w:rPr>
        <w:t xml:space="preserve">администрации </w:t>
      </w:r>
      <w:r>
        <w:rPr>
          <w:rFonts w:eastAsia="Calibri"/>
          <w:spacing w:val="2"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spacing w:val="2"/>
          <w:sz w:val="26"/>
          <w:szCs w:val="26"/>
          <w:lang w:eastAsia="en-US"/>
        </w:rPr>
        <w:t>Голицынского</w:t>
      </w:r>
      <w:proofErr w:type="spellEnd"/>
    </w:p>
    <w:p w:rsidR="00882929" w:rsidRPr="00D12A66" w:rsidRDefault="00882929" w:rsidP="00882929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D12A66">
        <w:rPr>
          <w:rFonts w:eastAsia="Calibri"/>
          <w:spacing w:val="2"/>
          <w:sz w:val="26"/>
          <w:szCs w:val="26"/>
          <w:lang w:eastAsia="en-US"/>
        </w:rPr>
        <w:t>муниципального образования</w:t>
      </w:r>
    </w:p>
    <w:p w:rsidR="00882929" w:rsidRPr="00D12A66" w:rsidRDefault="00882929" w:rsidP="00882929">
      <w:pPr>
        <w:ind w:left="5103"/>
        <w:rPr>
          <w:rFonts w:eastAsia="Calibri"/>
          <w:spacing w:val="2"/>
          <w:sz w:val="26"/>
          <w:szCs w:val="26"/>
          <w:lang w:eastAsia="en-US"/>
        </w:rPr>
      </w:pPr>
      <w:r w:rsidRPr="00D12A66">
        <w:rPr>
          <w:rFonts w:eastAsia="Calibri"/>
          <w:spacing w:val="2"/>
          <w:sz w:val="26"/>
          <w:szCs w:val="26"/>
          <w:lang w:eastAsia="en-US"/>
        </w:rPr>
        <w:t xml:space="preserve">от </w:t>
      </w:r>
      <w:r>
        <w:rPr>
          <w:rFonts w:eastAsia="Calibri"/>
          <w:spacing w:val="2"/>
          <w:sz w:val="26"/>
          <w:szCs w:val="26"/>
          <w:lang w:eastAsia="en-US"/>
        </w:rPr>
        <w:t xml:space="preserve">                   2023</w:t>
      </w:r>
      <w:r w:rsidRPr="00D12A66">
        <w:rPr>
          <w:rFonts w:eastAsia="Calibri"/>
          <w:spacing w:val="2"/>
          <w:sz w:val="26"/>
          <w:szCs w:val="26"/>
          <w:lang w:eastAsia="en-US"/>
        </w:rPr>
        <w:t xml:space="preserve"> г. №  </w:t>
      </w:r>
    </w:p>
    <w:p w:rsidR="00882929" w:rsidRPr="00D12A66" w:rsidRDefault="00882929" w:rsidP="00882929">
      <w:pPr>
        <w:rPr>
          <w:rFonts w:eastAsia="Calibri"/>
          <w:sz w:val="26"/>
          <w:szCs w:val="26"/>
          <w:lang w:eastAsia="en-US"/>
        </w:rPr>
      </w:pPr>
    </w:p>
    <w:p w:rsidR="00882929" w:rsidRPr="00D12A66" w:rsidRDefault="00882929" w:rsidP="00882929">
      <w:pPr>
        <w:jc w:val="center"/>
        <w:outlineLvl w:val="0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  <w:sz w:val="26"/>
          <w:szCs w:val="26"/>
        </w:rPr>
        <w:t>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 w:rsidRPr="00D12A66">
        <w:rPr>
          <w:b/>
          <w:sz w:val="26"/>
          <w:szCs w:val="26"/>
        </w:rPr>
        <w:t xml:space="preserve"> муниципального образования на </w:t>
      </w:r>
      <w:r>
        <w:rPr>
          <w:b/>
          <w:sz w:val="26"/>
          <w:szCs w:val="26"/>
        </w:rPr>
        <w:t>2024</w:t>
      </w:r>
      <w:r w:rsidRPr="00D12A66">
        <w:rPr>
          <w:b/>
          <w:sz w:val="26"/>
          <w:szCs w:val="26"/>
        </w:rPr>
        <w:t xml:space="preserve"> год</w:t>
      </w:r>
    </w:p>
    <w:p w:rsidR="00882929" w:rsidRPr="00D12A66" w:rsidRDefault="00882929" w:rsidP="00882929">
      <w:pPr>
        <w:jc w:val="center"/>
        <w:outlineLvl w:val="0"/>
        <w:rPr>
          <w:b/>
          <w:sz w:val="26"/>
          <w:szCs w:val="26"/>
        </w:rPr>
      </w:pPr>
    </w:p>
    <w:p w:rsidR="00882929" w:rsidRPr="00D12A66" w:rsidRDefault="00882929" w:rsidP="00882929">
      <w:pPr>
        <w:ind w:firstLine="709"/>
        <w:jc w:val="both"/>
        <w:outlineLvl w:val="0"/>
        <w:rPr>
          <w:sz w:val="26"/>
          <w:szCs w:val="26"/>
        </w:rPr>
      </w:pPr>
      <w:proofErr w:type="gramStart"/>
      <w:r w:rsidRPr="00D12A66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 </w:t>
      </w:r>
      <w:proofErr w:type="spellStart"/>
      <w:r w:rsidRPr="00D12A66">
        <w:rPr>
          <w:sz w:val="26"/>
          <w:szCs w:val="26"/>
        </w:rPr>
        <w:t>Ртищевского</w:t>
      </w:r>
      <w:proofErr w:type="spellEnd"/>
      <w:r w:rsidRPr="00D12A66">
        <w:rPr>
          <w:sz w:val="26"/>
          <w:szCs w:val="26"/>
        </w:rPr>
        <w:t xml:space="preserve"> муниципального района Саратовской области на </w:t>
      </w:r>
      <w:r>
        <w:rPr>
          <w:sz w:val="26"/>
          <w:szCs w:val="26"/>
        </w:rPr>
        <w:t>2024</w:t>
      </w:r>
      <w:r w:rsidRPr="00D12A66">
        <w:rPr>
          <w:sz w:val="26"/>
          <w:szCs w:val="26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12A66">
        <w:rPr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2929" w:rsidRPr="00D12A66" w:rsidRDefault="00882929" w:rsidP="00882929">
      <w:pPr>
        <w:ind w:firstLine="709"/>
        <w:jc w:val="both"/>
        <w:outlineLvl w:val="0"/>
        <w:rPr>
          <w:sz w:val="26"/>
          <w:szCs w:val="26"/>
        </w:rPr>
      </w:pPr>
      <w:r w:rsidRPr="00D12A66"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 </w:t>
      </w:r>
      <w:proofErr w:type="spellStart"/>
      <w:r w:rsidRPr="00D12A66">
        <w:rPr>
          <w:sz w:val="26"/>
          <w:szCs w:val="26"/>
        </w:rPr>
        <w:t>Ртищевского</w:t>
      </w:r>
      <w:proofErr w:type="spellEnd"/>
      <w:r w:rsidRPr="00D12A66">
        <w:rPr>
          <w:sz w:val="26"/>
          <w:szCs w:val="26"/>
        </w:rPr>
        <w:t xml:space="preserve"> муниципального района Саратовской области (далее по тексту – администрация).</w:t>
      </w:r>
    </w:p>
    <w:p w:rsidR="00882929" w:rsidRPr="00D12A66" w:rsidRDefault="00882929" w:rsidP="008829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2929" w:rsidRPr="00D12A66" w:rsidRDefault="00882929" w:rsidP="00882929">
      <w:pPr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82929" w:rsidRPr="00D12A66" w:rsidRDefault="00882929" w:rsidP="00882929">
      <w:pPr>
        <w:jc w:val="center"/>
        <w:rPr>
          <w:sz w:val="26"/>
          <w:szCs w:val="26"/>
        </w:rPr>
      </w:pP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Предметом муниципального контроля является соблюдение контролируемыми лицами обязательных требований, установленных правилами благоустройства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 муниципального образования.</w:t>
      </w: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Объектами муниципального контроля являются деятельность, действия (бездействие) контролируемых лиц в сфере благоустройства на территории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 w:rsidRPr="00D12A66">
        <w:t xml:space="preserve"> </w:t>
      </w:r>
      <w:r w:rsidRPr="00D12A66">
        <w:rPr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82929" w:rsidRPr="00D12A66" w:rsidRDefault="00882929" w:rsidP="0088292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82929" w:rsidRPr="00D12A66" w:rsidRDefault="00882929" w:rsidP="008829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lastRenderedPageBreak/>
        <w:t xml:space="preserve">Администрацией за </w:t>
      </w:r>
      <w:r>
        <w:rPr>
          <w:sz w:val="26"/>
          <w:szCs w:val="26"/>
        </w:rPr>
        <w:t>2024</w:t>
      </w:r>
      <w:r w:rsidRPr="00D12A66">
        <w:rPr>
          <w:sz w:val="26"/>
          <w:szCs w:val="26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882929" w:rsidRPr="00D12A66" w:rsidRDefault="00882929" w:rsidP="00882929">
      <w:pPr>
        <w:ind w:firstLine="567"/>
        <w:jc w:val="center"/>
        <w:rPr>
          <w:b/>
          <w:sz w:val="26"/>
          <w:szCs w:val="26"/>
        </w:rPr>
      </w:pPr>
    </w:p>
    <w:p w:rsidR="00882929" w:rsidRPr="00D12A66" w:rsidRDefault="00882929" w:rsidP="00882929">
      <w:pPr>
        <w:ind w:firstLine="567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2. Цели и задачи реализации Программы</w:t>
      </w:r>
    </w:p>
    <w:p w:rsidR="00882929" w:rsidRPr="00D12A66" w:rsidRDefault="00882929" w:rsidP="00882929">
      <w:pPr>
        <w:ind w:firstLine="567"/>
        <w:jc w:val="center"/>
        <w:rPr>
          <w:b/>
          <w:sz w:val="26"/>
          <w:szCs w:val="26"/>
        </w:rPr>
      </w:pP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Основными целями Программы являются: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2. Повышение эффективности защиты прав граждан.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882929" w:rsidRPr="00D12A66" w:rsidRDefault="00882929" w:rsidP="00882929">
      <w:pPr>
        <w:jc w:val="both"/>
        <w:rPr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 xml:space="preserve">Раздел III. Перечень профилактических мероприятий, </w:t>
      </w:r>
    </w:p>
    <w:p w:rsidR="00882929" w:rsidRPr="00D12A66" w:rsidRDefault="00882929" w:rsidP="00882929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сроки (периодичность) их проведения</w:t>
      </w:r>
    </w:p>
    <w:p w:rsidR="00882929" w:rsidRPr="00D12A66" w:rsidRDefault="00882929" w:rsidP="00882929">
      <w:pPr>
        <w:autoSpaceDN w:val="0"/>
        <w:jc w:val="both"/>
        <w:textAlignment w:val="baseline"/>
        <w:rPr>
          <w:b/>
          <w:sz w:val="26"/>
          <w:szCs w:val="26"/>
          <w:lang w:eastAsia="ar-SA"/>
        </w:rPr>
      </w:pP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Перечень основных профилактических мероприятий Программы на </w:t>
      </w:r>
      <w:r>
        <w:rPr>
          <w:sz w:val="26"/>
          <w:szCs w:val="26"/>
        </w:rPr>
        <w:t>2024</w:t>
      </w:r>
      <w:r w:rsidRPr="00D12A66">
        <w:rPr>
          <w:sz w:val="26"/>
          <w:szCs w:val="26"/>
        </w:rPr>
        <w:t xml:space="preserve"> год приведен в таблице №1.</w:t>
      </w:r>
    </w:p>
    <w:p w:rsidR="00882929" w:rsidRPr="00D12A66" w:rsidRDefault="00882929" w:rsidP="00882929">
      <w:pPr>
        <w:autoSpaceDE w:val="0"/>
        <w:autoSpaceDN w:val="0"/>
        <w:jc w:val="right"/>
      </w:pPr>
      <w:r w:rsidRPr="00D12A66">
        <w:t>Таблица № 1</w:t>
      </w:r>
    </w:p>
    <w:p w:rsidR="00882929" w:rsidRPr="00D12A66" w:rsidRDefault="00882929" w:rsidP="00882929">
      <w:pPr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4576"/>
        <w:gridCol w:w="2108"/>
        <w:gridCol w:w="2319"/>
      </w:tblGrid>
      <w:tr w:rsidR="00882929" w:rsidRPr="00D12A66" w:rsidTr="008F41DE">
        <w:trPr>
          <w:trHeight w:val="321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№ </w:t>
            </w:r>
            <w:proofErr w:type="gramStart"/>
            <w:r w:rsidRPr="00D12A66">
              <w:t>п</w:t>
            </w:r>
            <w:proofErr w:type="gramEnd"/>
            <w:r w:rsidRPr="00D12A66"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Профилактические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Периодичность проведения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Адресат мероприятия</w:t>
            </w:r>
          </w:p>
        </w:tc>
      </w:tr>
      <w:tr w:rsidR="00882929" w:rsidRPr="00D12A66" w:rsidTr="008F41DE">
        <w:trPr>
          <w:trHeight w:val="64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1.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 xml:space="preserve">Размещение на официальном сайте администрации </w:t>
            </w:r>
            <w:r>
              <w:t>Шило-</w:t>
            </w:r>
            <w:proofErr w:type="spellStart"/>
            <w:r>
              <w:t>Голицынского</w:t>
            </w:r>
            <w:proofErr w:type="spellEnd"/>
            <w:r w:rsidRPr="00D12A66">
              <w:t xml:space="preserve">  муниципального образования актуальной информации: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</w:tr>
      <w:tr w:rsidR="00882929" w:rsidRPr="00D12A66" w:rsidTr="008F41DE">
        <w:trPr>
          <w:trHeight w:val="1187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по мере необходимости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hyperlink r:id="rId5" w:history="1">
              <w:r w:rsidRPr="00D12A66">
                <w:t>перечень</w:t>
              </w:r>
            </w:hyperlink>
            <w:r w:rsidRPr="00D12A66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перечень объектов контроля, учитываемых в рамках формирования ежегодного плана контрольных (надзорных) мероприятий;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не позднее 10 рабочих дней после утверждения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течение </w:t>
            </w:r>
            <w:r>
              <w:t>2024</w:t>
            </w:r>
            <w:r w:rsidRPr="00D12A66">
              <w:t xml:space="preserve"> г.,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течение </w:t>
            </w:r>
            <w:r>
              <w:t>2024</w:t>
            </w:r>
            <w:r w:rsidRPr="00D12A66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течение </w:t>
            </w:r>
            <w:r>
              <w:t>2024</w:t>
            </w:r>
            <w:r w:rsidRPr="00D12A66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срок до 3 дней со дня утверждения доклада 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(с периодичностью, не реже одного раза в год)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ежегодный доклад о муниципальном контроле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срок до 3 дней со дня утверждения доклада (не позднее 15 марта </w:t>
            </w:r>
            <w:r>
              <w:t>2024</w:t>
            </w:r>
            <w:r w:rsidRPr="00D12A66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письменные разъяснения, подписанные уполномоченным должностным лицом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 xml:space="preserve">программы профилактики на </w:t>
            </w:r>
            <w:r>
              <w:t>2024</w:t>
            </w:r>
            <w:r w:rsidRPr="00D12A66">
              <w:t xml:space="preserve">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не позднее 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1 октября </w:t>
            </w:r>
            <w:r>
              <w:t>2024</w:t>
            </w:r>
            <w:r w:rsidRPr="00D12A66">
              <w:t xml:space="preserve"> г. 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(проект Программы для общественного обсуждения);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в течение 5 дней со дня утверждения (утвержденной Программы)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ежегодные планы 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течение 5 рабочих дней со дня их утверждения 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(до 15 декабря года, предшествующего году реализации ежегодного плана)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2.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публикаций в средствах массовой информации (газеты, журналы);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течение </w:t>
            </w:r>
            <w:r>
              <w:t>2024</w:t>
            </w:r>
            <w:r w:rsidRPr="00D12A66"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 xml:space="preserve">публикаций на официальном сайте администрации </w:t>
            </w:r>
            <w:r>
              <w:t>Шило-</w:t>
            </w:r>
            <w:proofErr w:type="spellStart"/>
            <w:r>
              <w:t>Голицынского</w:t>
            </w:r>
            <w:proofErr w:type="spellEnd"/>
            <w:r w:rsidRPr="00D12A66">
              <w:t xml:space="preserve">  муниципального образования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в течение </w:t>
            </w:r>
            <w:r>
              <w:t>2024</w:t>
            </w:r>
            <w:r w:rsidRPr="00D12A66"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3.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 (подготовка и утверждение доклада)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ежегодно, не позднее 1 марта </w:t>
            </w:r>
            <w:r>
              <w:t>2024</w:t>
            </w:r>
            <w:r w:rsidRPr="00D12A66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4.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В соответствии с российским законодательством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D12A66">
              <w:lastRenderedPageBreak/>
              <w:t>самоуправления</w:t>
            </w:r>
          </w:p>
        </w:tc>
      </w:tr>
      <w:tr w:rsidR="00882929" w:rsidRPr="00D12A66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lastRenderedPageBreak/>
              <w:t>5.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По обращениям контролируемых лиц и их представителей, поступившим в течение </w:t>
            </w:r>
            <w:r>
              <w:t>2024</w:t>
            </w:r>
            <w:r w:rsidRPr="00D12A66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6.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I и IV квартал </w:t>
            </w:r>
            <w:r>
              <w:t>2024</w:t>
            </w:r>
            <w:r w:rsidRPr="00D12A66"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82929" w:rsidRPr="00D12A66" w:rsidTr="008F41D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7.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882929" w:rsidRPr="00D12A66" w:rsidRDefault="00882929" w:rsidP="008F41DE">
            <w:pPr>
              <w:autoSpaceDE w:val="0"/>
              <w:autoSpaceDN w:val="0"/>
            </w:pPr>
            <w:r>
              <w:t>Шило-</w:t>
            </w:r>
            <w:proofErr w:type="spellStart"/>
            <w:r>
              <w:t>Голицынского</w:t>
            </w:r>
            <w:proofErr w:type="spellEnd"/>
            <w:r w:rsidRPr="00D12A66">
              <w:t xml:space="preserve"> муниципального образования на </w:t>
            </w:r>
            <w:r>
              <w:t>2024</w:t>
            </w:r>
            <w:r w:rsidRPr="00D12A66">
              <w:t xml:space="preserve">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не позднее 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1 октября </w:t>
            </w:r>
            <w:r>
              <w:t>2024</w:t>
            </w:r>
            <w:r w:rsidRPr="00D12A66">
              <w:t xml:space="preserve"> г. (разработка);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не позднее 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 xml:space="preserve">20 декабря </w:t>
            </w:r>
            <w:r>
              <w:t>2024</w:t>
            </w:r>
            <w:r w:rsidRPr="00D12A66">
              <w:t xml:space="preserve"> г.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(утверждение)</w:t>
            </w:r>
          </w:p>
          <w:p w:rsidR="00882929" w:rsidRPr="00D12A66" w:rsidRDefault="00882929" w:rsidP="008F41DE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jc w:val="center"/>
            </w:pPr>
            <w:r w:rsidRPr="00D12A66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82929" w:rsidRPr="00D12A66" w:rsidRDefault="00882929" w:rsidP="00882929">
      <w:pPr>
        <w:autoSpaceDE w:val="0"/>
        <w:autoSpaceDN w:val="0"/>
        <w:rPr>
          <w:b/>
          <w:sz w:val="26"/>
          <w:szCs w:val="26"/>
        </w:rPr>
      </w:pPr>
    </w:p>
    <w:p w:rsidR="00882929" w:rsidRPr="00D12A66" w:rsidRDefault="00882929" w:rsidP="00882929">
      <w:pPr>
        <w:autoSpaceDE w:val="0"/>
        <w:autoSpaceDN w:val="0"/>
        <w:jc w:val="center"/>
        <w:rPr>
          <w:b/>
          <w:sz w:val="26"/>
          <w:szCs w:val="26"/>
        </w:rPr>
      </w:pPr>
      <w:r w:rsidRPr="00D12A66">
        <w:rPr>
          <w:b/>
          <w:sz w:val="26"/>
          <w:szCs w:val="26"/>
        </w:rPr>
        <w:t>Раздел IV. Показатели результативности и эффективности Программы</w:t>
      </w:r>
    </w:p>
    <w:p w:rsidR="00882929" w:rsidRPr="00D12A66" w:rsidRDefault="00882929" w:rsidP="00882929">
      <w:pPr>
        <w:ind w:firstLine="709"/>
        <w:rPr>
          <w:sz w:val="26"/>
          <w:szCs w:val="26"/>
        </w:rPr>
      </w:pP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 муниципального образования, выделяемых на обеспечение текущей деятельности.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Текущее управление и </w:t>
      </w:r>
      <w:proofErr w:type="gramStart"/>
      <w:r w:rsidRPr="00D12A66">
        <w:rPr>
          <w:sz w:val="26"/>
          <w:szCs w:val="26"/>
        </w:rPr>
        <w:t>контроль за</w:t>
      </w:r>
      <w:proofErr w:type="gramEnd"/>
      <w:r w:rsidRPr="00D12A66">
        <w:rPr>
          <w:sz w:val="26"/>
          <w:szCs w:val="26"/>
        </w:rPr>
        <w:t xml:space="preserve"> ходом реализации Программы осуществляет администрация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 муниципального образования. Мониторинг реализации Программы осуществляется на регулярной основе.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 w:rsidRPr="00D12A66">
        <w:rPr>
          <w:sz w:val="26"/>
          <w:szCs w:val="26"/>
        </w:rPr>
        <w:t xml:space="preserve"> муниципального образования в информационно-коммуникационной сети «Интернет».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lastRenderedPageBreak/>
        <w:t>Целевые показатели результативности мероприятий Программы: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1) Количество выявленных нарушений требований законодательства, шт.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законодательства; обобщение правоприменительной практики; консультирования; профилактического визита и пр.).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Показатели эффективности: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882929" w:rsidRPr="00D12A66" w:rsidRDefault="00882929" w:rsidP="00882929">
      <w:pPr>
        <w:ind w:firstLine="709"/>
        <w:jc w:val="both"/>
        <w:rPr>
          <w:sz w:val="26"/>
          <w:szCs w:val="26"/>
        </w:rPr>
      </w:pPr>
      <w:r w:rsidRPr="00D12A66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882929" w:rsidRPr="00D12A66" w:rsidRDefault="00882929" w:rsidP="00882929">
      <w:pPr>
        <w:ind w:firstLine="709"/>
        <w:jc w:val="right"/>
        <w:rPr>
          <w:sz w:val="26"/>
          <w:szCs w:val="26"/>
        </w:rPr>
      </w:pPr>
    </w:p>
    <w:p w:rsidR="00882929" w:rsidRPr="00D12A66" w:rsidRDefault="00882929" w:rsidP="00882929">
      <w:pPr>
        <w:ind w:firstLine="709"/>
        <w:jc w:val="right"/>
      </w:pPr>
      <w:r w:rsidRPr="00D12A66">
        <w:t>Таблица № 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49"/>
        <w:gridCol w:w="1129"/>
        <w:gridCol w:w="1634"/>
        <w:gridCol w:w="487"/>
        <w:gridCol w:w="684"/>
        <w:gridCol w:w="761"/>
        <w:gridCol w:w="520"/>
        <w:gridCol w:w="474"/>
        <w:gridCol w:w="474"/>
        <w:gridCol w:w="474"/>
        <w:gridCol w:w="599"/>
      </w:tblGrid>
      <w:tr w:rsidR="00882929" w:rsidRPr="00D12A66" w:rsidTr="008F41DE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 xml:space="preserve">№ </w:t>
            </w:r>
            <w:proofErr w:type="gramStart"/>
            <w:r w:rsidRPr="00D12A66">
              <w:rPr>
                <w:lang w:eastAsia="ar-SA"/>
              </w:rPr>
              <w:t>п</w:t>
            </w:r>
            <w:proofErr w:type="gramEnd"/>
            <w:r w:rsidRPr="00D12A66">
              <w:rPr>
                <w:lang w:eastAsia="ar-SA"/>
              </w:rPr>
              <w:t>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Сроки исполнения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882929" w:rsidRPr="00D12A66" w:rsidTr="008F41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29" w:rsidRPr="00D12A66" w:rsidRDefault="00882929" w:rsidP="008F41DE">
            <w:pPr>
              <w:rPr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Наименование показателя</w:t>
            </w:r>
            <w:proofErr w:type="gramStart"/>
            <w:r w:rsidRPr="00D12A66">
              <w:rPr>
                <w:lang w:eastAsia="ar-SA"/>
              </w:rPr>
              <w:t xml:space="preserve"> (*)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ед. изм.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D12A66">
              <w:rPr>
                <w:lang w:eastAsia="ar-SA"/>
              </w:rPr>
              <w:t>Пла</w:t>
            </w:r>
            <w:proofErr w:type="spellEnd"/>
            <w:r w:rsidRPr="00D12A66">
              <w:rPr>
                <w:lang w:eastAsia="ar-SA"/>
              </w:rPr>
              <w:t>-новое</w:t>
            </w:r>
            <w:proofErr w:type="gramEnd"/>
            <w:r w:rsidRPr="00D12A66">
              <w:rPr>
                <w:lang w:eastAsia="ar-SA"/>
              </w:rPr>
              <w:t xml:space="preserve"> </w:t>
            </w:r>
            <w:proofErr w:type="spellStart"/>
            <w:r w:rsidRPr="00D12A66"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Фак-</w:t>
            </w:r>
            <w:proofErr w:type="spellStart"/>
            <w:r w:rsidRPr="00D12A66">
              <w:rPr>
                <w:lang w:eastAsia="ar-SA"/>
              </w:rPr>
              <w:t>тическ</w:t>
            </w:r>
            <w:proofErr w:type="spellEnd"/>
            <w:r w:rsidRPr="00D12A66">
              <w:rPr>
                <w:lang w:eastAsia="ar-SA"/>
              </w:rPr>
              <w:t>-</w:t>
            </w:r>
            <w:proofErr w:type="spellStart"/>
            <w:r w:rsidRPr="00D12A66">
              <w:rPr>
                <w:lang w:eastAsia="ar-SA"/>
              </w:rPr>
              <w:t>ое</w:t>
            </w:r>
            <w:proofErr w:type="spellEnd"/>
            <w:r w:rsidRPr="00D12A66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D12A66">
              <w:rPr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D12A66">
              <w:rPr>
                <w:lang w:eastAsia="ar-SA"/>
              </w:rPr>
              <w:t>Отк</w:t>
            </w:r>
            <w:proofErr w:type="spellEnd"/>
            <w:r w:rsidRPr="00D12A66">
              <w:rPr>
                <w:lang w:eastAsia="ar-SA"/>
              </w:rPr>
              <w:t>-</w:t>
            </w:r>
            <w:proofErr w:type="spellStart"/>
            <w:r w:rsidRPr="00D12A66">
              <w:rPr>
                <w:lang w:eastAsia="ar-SA"/>
              </w:rPr>
              <w:t>ло</w:t>
            </w:r>
            <w:proofErr w:type="spellEnd"/>
            <w:r w:rsidRPr="00D12A66">
              <w:rPr>
                <w:lang w:eastAsia="ar-SA"/>
              </w:rPr>
              <w:t>-не-</w:t>
            </w:r>
            <w:proofErr w:type="spellStart"/>
            <w:r w:rsidRPr="00D12A66">
              <w:rPr>
                <w:lang w:eastAsia="ar-SA"/>
              </w:rPr>
              <w:t>ние</w:t>
            </w:r>
            <w:proofErr w:type="spellEnd"/>
            <w:r w:rsidRPr="00D12A66">
              <w:rPr>
                <w:lang w:eastAsia="ar-SA"/>
              </w:rPr>
              <w:t xml:space="preserve">, </w:t>
            </w: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(-/+, %)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ФБ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ОБ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МБ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Иные</w:t>
            </w:r>
          </w:p>
        </w:tc>
      </w:tr>
      <w:tr w:rsidR="00882929" w:rsidRPr="00D12A66" w:rsidTr="008F41DE">
        <w:trPr>
          <w:trHeight w:val="339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D12A66">
              <w:rPr>
                <w:lang w:eastAsia="ar-SA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</w:pPr>
          </w:p>
          <w:p w:rsidR="00882929" w:rsidRPr="00D12A66" w:rsidRDefault="00882929" w:rsidP="008F41DE">
            <w:pPr>
              <w:autoSpaceDE w:val="0"/>
              <w:autoSpaceDN w:val="0"/>
            </w:pPr>
            <w:r w:rsidRPr="00D12A66">
              <w:t>Программа (План)</w:t>
            </w: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D12A66">
              <w:t xml:space="preserve">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t>Шило-</w:t>
            </w:r>
            <w:proofErr w:type="spellStart"/>
            <w:r>
              <w:t>Голицынского</w:t>
            </w:r>
            <w:proofErr w:type="spellEnd"/>
            <w:r w:rsidRPr="00D12A66">
              <w:t xml:space="preserve"> муниципального образования на </w:t>
            </w:r>
            <w:r>
              <w:t>2024</w:t>
            </w:r>
            <w:r w:rsidRPr="00D12A66">
              <w:t xml:space="preserve"> год»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Pr="00D12A66">
              <w:rPr>
                <w:lang w:eastAsia="ar-SA"/>
              </w:rPr>
              <w:t xml:space="preserve">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suppressLineNumbers/>
              <w:snapToGrid w:val="0"/>
              <w:rPr>
                <w:lang w:eastAsia="ar-SA"/>
              </w:rPr>
            </w:pPr>
          </w:p>
          <w:p w:rsidR="00882929" w:rsidRPr="00D12A66" w:rsidRDefault="00882929" w:rsidP="008F41DE">
            <w:pPr>
              <w:suppressLineNumbers/>
              <w:snapToGrid w:val="0"/>
              <w:rPr>
                <w:lang w:eastAsia="ar-SA"/>
              </w:rPr>
            </w:pPr>
            <w:r w:rsidRPr="00D12A66">
              <w:rPr>
                <w:lang w:eastAsia="ar-SA"/>
              </w:rPr>
              <w:t>Выполнение запланированных мероприятий</w:t>
            </w:r>
          </w:p>
          <w:p w:rsidR="00882929" w:rsidRPr="00D12A66" w:rsidRDefault="00882929" w:rsidP="008F41DE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%</w:t>
            </w: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100%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spacing w:line="600" w:lineRule="auto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spacing w:line="600" w:lineRule="auto"/>
              <w:jc w:val="center"/>
              <w:rPr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882929" w:rsidRPr="00D12A66" w:rsidRDefault="00882929" w:rsidP="008F41DE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D12A66">
              <w:rPr>
                <w:lang w:eastAsia="ar-SA"/>
              </w:rPr>
              <w:t>0,00</w:t>
            </w:r>
          </w:p>
        </w:tc>
      </w:tr>
    </w:tbl>
    <w:p w:rsidR="00882929" w:rsidRPr="00D12A66" w:rsidRDefault="00882929" w:rsidP="00882929">
      <w:pPr>
        <w:pStyle w:val="a3"/>
        <w:rPr>
          <w:sz w:val="18"/>
          <w:szCs w:val="18"/>
        </w:rPr>
      </w:pPr>
    </w:p>
    <w:p w:rsidR="006F5245" w:rsidRDefault="006F5245">
      <w:bookmarkStart w:id="0" w:name="_GoBack"/>
      <w:bookmarkEnd w:id="0"/>
    </w:p>
    <w:sectPr w:rsidR="006F5245" w:rsidSect="00A61DF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E7"/>
    <w:rsid w:val="004716E7"/>
    <w:rsid w:val="006F5245"/>
    <w:rsid w:val="00882929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29"/>
    <w:pPr>
      <w:spacing w:after="0" w:line="240" w:lineRule="auto"/>
      <w:jc w:val="both"/>
    </w:pPr>
    <w:rPr>
      <w:rFonts w:ascii="Times New Roman" w:hAnsi="Times New Roman"/>
      <w:sz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29"/>
    <w:pPr>
      <w:spacing w:after="0" w:line="240" w:lineRule="auto"/>
      <w:jc w:val="both"/>
    </w:pPr>
    <w:rPr>
      <w:rFonts w:ascii="Times New Roman" w:hAnsi="Times New Roman"/>
      <w:sz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2518</Words>
  <Characters>14353</Characters>
  <Application>Microsoft Office Word</Application>
  <DocSecurity>0</DocSecurity>
  <Lines>119</Lines>
  <Paragraphs>33</Paragraphs>
  <ScaleCrop>false</ScaleCrop>
  <Company/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2023-10-11T11:15:00Z</dcterms:created>
  <dcterms:modified xsi:type="dcterms:W3CDTF">2023-10-11T11:15:00Z</dcterms:modified>
</cp:coreProperties>
</file>