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DA7" w:rsidRDefault="00463DA7" w:rsidP="00463D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bidi="en-US"/>
        </w:rPr>
        <w:t xml:space="preserve">АДМИНИСТРАЦИЯ </w:t>
      </w:r>
    </w:p>
    <w:p w:rsidR="00463DA7" w:rsidRDefault="00463DA7" w:rsidP="00463D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bidi="en-US"/>
        </w:rPr>
        <w:t xml:space="preserve"> ШИЛО – ГОЛИЦЫНСКОГО МУНИЦИПАЛЬНОГО ОБРАЗОВАНИЯ</w:t>
      </w:r>
    </w:p>
    <w:p w:rsidR="00463DA7" w:rsidRDefault="00463DA7" w:rsidP="00463D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bidi="en-US"/>
        </w:rPr>
        <w:t>РТИЩЕВСКОГО МУНИЦИПАЛЬНОГО РАЙОНА</w:t>
      </w:r>
    </w:p>
    <w:p w:rsidR="00463DA7" w:rsidRDefault="00463DA7" w:rsidP="00463DA7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Cs/>
          <w:i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САРАТОВСКОЙ ОБЛАСТИ</w:t>
      </w:r>
    </w:p>
    <w:p w:rsidR="00463DA7" w:rsidRDefault="00463DA7" w:rsidP="00463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3DA7" w:rsidRDefault="00463DA7" w:rsidP="00463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  </w:t>
      </w:r>
    </w:p>
    <w:p w:rsidR="00463DA7" w:rsidRDefault="00463DA7" w:rsidP="00463D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3DA7" w:rsidRDefault="00463DA7" w:rsidP="00463D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18 августа  2023 года       №  66</w:t>
      </w:r>
    </w:p>
    <w:p w:rsidR="00463DA7" w:rsidRDefault="00463DA7" w:rsidP="00463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3DA7" w:rsidRDefault="00463DA7" w:rsidP="00463DA7">
      <w:pPr>
        <w:spacing w:after="0" w:line="240" w:lineRule="auto"/>
        <w:ind w:right="2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постановление администрации </w:t>
      </w:r>
    </w:p>
    <w:p w:rsidR="00463DA7" w:rsidRDefault="00463DA7" w:rsidP="00463DA7">
      <w:pPr>
        <w:spacing w:after="0" w:line="240" w:lineRule="auto"/>
        <w:ind w:right="2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Шило –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 </w:t>
      </w:r>
    </w:p>
    <w:p w:rsidR="00463DA7" w:rsidRDefault="00463DA7" w:rsidP="00463DA7">
      <w:pPr>
        <w:spacing w:after="0" w:line="240" w:lineRule="auto"/>
        <w:ind w:right="2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19 декабря 2022 года № 84 «Об утверждении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</w:t>
      </w:r>
      <w:proofErr w:type="gramEnd"/>
    </w:p>
    <w:p w:rsidR="00463DA7" w:rsidRDefault="00463DA7" w:rsidP="00463DA7">
      <w:pPr>
        <w:spacing w:after="0" w:line="240" w:lineRule="auto"/>
        <w:ind w:right="2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программы «Благоустройство населенных пунктов</w:t>
      </w:r>
    </w:p>
    <w:p w:rsidR="00463DA7" w:rsidRDefault="00463DA7" w:rsidP="00463DA7">
      <w:pPr>
        <w:spacing w:after="0" w:line="240" w:lineRule="auto"/>
        <w:ind w:right="2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Шило-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 на 2023 год и на плановый период 2024-2025 годы»» </w:t>
      </w:r>
    </w:p>
    <w:p w:rsidR="00463DA7" w:rsidRDefault="00463DA7" w:rsidP="00463DA7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ст.179 Бюджетного Кодекса</w:t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Российской Федерации от 31 июля 1998г.  №145-ФЗ (с изменениями и дополнениями)</w:t>
      </w:r>
      <w:r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, Уставом Шило-</w:t>
      </w:r>
      <w:proofErr w:type="spellStart"/>
      <w:r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муниципального образования,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Шило-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Ртищевского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муниципального района ПОСТАНОВЛЯЕТ:</w:t>
      </w:r>
    </w:p>
    <w:p w:rsidR="00463DA7" w:rsidRDefault="00463DA7" w:rsidP="00463D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1.Внести в приложение к постановлению администрации Шило-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от 19 декабря  2022  года № 84  «Об утверждении Муниципальной программы « Благоустройство населенных пунктов Шило-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на 2023 и на плановый период 2024-2025 годы» следующие изменения и дополнения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</w:p>
    <w:p w:rsidR="00463DA7" w:rsidRDefault="00463DA7" w:rsidP="00463D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  Паспорт муниципальной программы изложить в новой редакции, согласно приложению №1 к настоящему постановлению. </w:t>
      </w:r>
    </w:p>
    <w:p w:rsidR="00463DA7" w:rsidRDefault="00463DA7" w:rsidP="00463D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Приложение № 3 к постановлению изложить в новой редакции, согласно приложению № 3  к настоящему постановлению. </w:t>
      </w:r>
    </w:p>
    <w:p w:rsidR="00463DA7" w:rsidRDefault="00463DA7" w:rsidP="00463D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обнародовать в установленным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разместить на официальном сайте администрации Шило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Ртищевского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 в информационно-телекоммуникационной сети «Интернет».</w:t>
      </w:r>
    </w:p>
    <w:p w:rsidR="00463DA7" w:rsidRDefault="00463DA7" w:rsidP="00463D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со дня официального обнародования.</w:t>
      </w:r>
    </w:p>
    <w:p w:rsidR="00463DA7" w:rsidRDefault="00463DA7" w:rsidP="00463D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463DA7" w:rsidRDefault="00463DA7" w:rsidP="00463DA7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63DA7" w:rsidRDefault="00463DA7" w:rsidP="00463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3DA7" w:rsidRDefault="00463DA7" w:rsidP="00463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3DA7" w:rsidRDefault="00463DA7" w:rsidP="00463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главы администрации </w:t>
      </w:r>
    </w:p>
    <w:p w:rsidR="00463DA7" w:rsidRDefault="00463DA7" w:rsidP="00463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Шило -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63DA7" w:rsidRDefault="00463DA7" w:rsidP="00463DA7">
      <w:pPr>
        <w:tabs>
          <w:tab w:val="left" w:pos="64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В.Е. Воробьёва</w:t>
      </w:r>
    </w:p>
    <w:p w:rsidR="00463DA7" w:rsidRDefault="00463DA7" w:rsidP="00463DA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63DA7" w:rsidRDefault="00463DA7" w:rsidP="00463DA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</w:t>
      </w:r>
    </w:p>
    <w:p w:rsidR="00463DA7" w:rsidRDefault="00463DA7" w:rsidP="00463DA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63DA7" w:rsidRDefault="00463DA7" w:rsidP="00463DA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</w:t>
      </w:r>
    </w:p>
    <w:p w:rsidR="00463DA7" w:rsidRDefault="00463DA7" w:rsidP="00463DA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63DA7" w:rsidRDefault="00463DA7" w:rsidP="00463DA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3DA7" w:rsidRDefault="00463DA7" w:rsidP="00463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 к постановлению      администрации</w:t>
      </w:r>
    </w:p>
    <w:p w:rsidR="00463DA7" w:rsidRDefault="00463DA7" w:rsidP="00463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Шило-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муниципального образования</w:t>
      </w:r>
    </w:p>
    <w:p w:rsidR="00463DA7" w:rsidRDefault="00463DA7" w:rsidP="00463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От 18.08.2023 г.    № 66</w:t>
      </w:r>
    </w:p>
    <w:p w:rsidR="00463DA7" w:rsidRDefault="00463DA7" w:rsidP="00463DA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63DA7" w:rsidRDefault="00463DA7" w:rsidP="00463DA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63DA7" w:rsidRDefault="00463DA7" w:rsidP="00463DA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63DA7" w:rsidRDefault="00463DA7" w:rsidP="00463DA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:rsidR="00463DA7" w:rsidRDefault="00463DA7" w:rsidP="00463D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к постановлению   администрации</w:t>
      </w:r>
    </w:p>
    <w:p w:rsidR="00463DA7" w:rsidRDefault="00463DA7" w:rsidP="00463D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Шило-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</w:p>
    <w:p w:rsidR="00463DA7" w:rsidRDefault="00463DA7" w:rsidP="00463D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муниципального образования</w:t>
      </w:r>
    </w:p>
    <w:p w:rsidR="00463DA7" w:rsidRDefault="00463DA7" w:rsidP="00463D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 19.12.2022 года  № 84</w:t>
      </w:r>
    </w:p>
    <w:p w:rsidR="00463DA7" w:rsidRDefault="00463DA7" w:rsidP="00463D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DA7" w:rsidRDefault="00463DA7" w:rsidP="00463D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DA7" w:rsidRDefault="00463DA7" w:rsidP="00463D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DA7" w:rsidRDefault="00463DA7" w:rsidP="00463D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DA7" w:rsidRDefault="00463DA7" w:rsidP="00463D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ПАСПОРТ  </w:t>
      </w:r>
    </w:p>
    <w:p w:rsidR="00463DA7" w:rsidRDefault="00463DA7" w:rsidP="00463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МУНИЦИПАЛЬНАЯ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ПРОГРАММЫ</w:t>
      </w:r>
    </w:p>
    <w:p w:rsidR="00463DA7" w:rsidRDefault="00463DA7" w:rsidP="00463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Благоустройство населённых пунктов Шило-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образования  на 2023 и на плановый период 2024-2025 годы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463DA7" w:rsidRDefault="00463DA7" w:rsidP="00463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DA7" w:rsidRDefault="00463DA7" w:rsidP="00463D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DA7" w:rsidRDefault="00463DA7" w:rsidP="00463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400"/>
        <w:gridCol w:w="1290"/>
        <w:gridCol w:w="1384"/>
        <w:gridCol w:w="1234"/>
        <w:gridCol w:w="61"/>
      </w:tblGrid>
      <w:tr w:rsidR="00463DA7" w:rsidTr="00463DA7">
        <w:trPr>
          <w:gridAfter w:val="1"/>
          <w:wAfter w:w="61" w:type="dxa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разработки муниципальной программы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-Устав 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остановление администрации Шило-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 ноября 2013 г.  № 71/1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 Порядка принятия решений о разработке муниципальных программ, их формирования и реализации и Порядка оценки эффективности реализации муниципальных программ»</w:t>
            </w:r>
          </w:p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DA7" w:rsidTr="00463DA7">
        <w:trPr>
          <w:gridAfter w:val="1"/>
          <w:wAfter w:w="61" w:type="dxa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463DA7" w:rsidTr="00463DA7">
        <w:trPr>
          <w:gridAfter w:val="1"/>
          <w:wAfter w:w="61" w:type="dxa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исполнителя мероприятий         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  <w:p w:rsidR="00463DA7" w:rsidRDefault="0046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463DA7" w:rsidTr="00463DA7">
        <w:trPr>
          <w:gridAfter w:val="1"/>
          <w:wAfter w:w="61" w:type="dxa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A7" w:rsidRDefault="0046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населённых пунктов 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на 2023 год" (далее – Программа)</w:t>
            </w:r>
          </w:p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DA7" w:rsidTr="00463DA7">
        <w:trPr>
          <w:gridAfter w:val="1"/>
          <w:wAfter w:w="61" w:type="dxa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2024-2025год</w:t>
            </w:r>
          </w:p>
        </w:tc>
      </w:tr>
      <w:tr w:rsidR="00463DA7" w:rsidTr="00463DA7">
        <w:trPr>
          <w:gridAfter w:val="1"/>
          <w:wAfter w:w="61" w:type="dxa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Цели и задачи Программы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463DA7" w:rsidRDefault="0046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-приведение в качественное состояние элементов благоустройства.</w:t>
            </w:r>
          </w:p>
          <w:p w:rsidR="00463DA7" w:rsidRDefault="0046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-привлечение жителей к участию в решении проблем благоустройства.</w:t>
            </w:r>
          </w:p>
          <w:p w:rsidR="00463DA7" w:rsidRDefault="0046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-восстановление и реконструкция уличного освещения, в населённых пунктах;</w:t>
            </w:r>
          </w:p>
          <w:p w:rsidR="00463DA7" w:rsidRDefault="0046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-оздоровление санитарной экологической обстановки, ликвидация свалок бытового мусора;</w:t>
            </w:r>
          </w:p>
          <w:p w:rsidR="00463DA7" w:rsidRDefault="00463D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роведение работ по очистке и  содержанию кладбищ </w:t>
            </w:r>
          </w:p>
          <w:p w:rsidR="00463DA7" w:rsidRDefault="0046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-уборка и содержание территории населенных пунктов муниципального образования</w:t>
            </w:r>
          </w:p>
          <w:p w:rsidR="00463DA7" w:rsidRDefault="00463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окашивание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пустырей  в весенне-летний период;</w:t>
            </w:r>
          </w:p>
          <w:p w:rsidR="00463DA7" w:rsidRDefault="00463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удаление, спил сухостойных и аварийных деревьев;</w:t>
            </w:r>
          </w:p>
          <w:p w:rsidR="00463DA7" w:rsidRDefault="00463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DA7" w:rsidRDefault="0046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DA7" w:rsidTr="00463DA7">
        <w:trPr>
          <w:gridAfter w:val="1"/>
          <w:wAfter w:w="61" w:type="dxa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-Улучшение состояния территории Шило-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463DA7" w:rsidRDefault="0046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-улучшение экологической обстановки и создание среды, комфортной для проживания жителей поселения;</w:t>
            </w:r>
          </w:p>
          <w:p w:rsidR="00463DA7" w:rsidRDefault="0046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-увеличение площади благоустроенных зелёных насаждений в поселении; </w:t>
            </w:r>
          </w:p>
          <w:p w:rsidR="00463DA7" w:rsidRDefault="0046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-улучшение содержания мест захоронения расположенных на территории 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</w:tr>
      <w:tr w:rsidR="00463DA7" w:rsidTr="00463DA7">
        <w:trPr>
          <w:gridAfter w:val="1"/>
          <w:wAfter w:w="61" w:type="dxa"/>
          <w:trHeight w:val="1128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Программы, в том числе по годам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ассигнования, предусмотренные в плановом периоде 2023-2025 годы, могут быть уточнены при формировании проекта  бюджета 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на 2023-2025 годы </w:t>
            </w:r>
          </w:p>
        </w:tc>
      </w:tr>
      <w:tr w:rsidR="00463DA7" w:rsidTr="00463DA7">
        <w:trPr>
          <w:gridAfter w:val="1"/>
          <w:wAfter w:w="61" w:type="dxa"/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463DA7" w:rsidTr="00463DA7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463DA7" w:rsidTr="00463DA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муниципального образования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1062,9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1156,2</w:t>
            </w:r>
          </w:p>
        </w:tc>
      </w:tr>
      <w:tr w:rsidR="00463DA7" w:rsidTr="00463DA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63DA7" w:rsidTr="00463DA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63DA7" w:rsidTr="00463DA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63DA7" w:rsidTr="00463DA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63DA7" w:rsidTr="00463DA7">
        <w:trPr>
          <w:gridAfter w:val="1"/>
          <w:wAfter w:w="61" w:type="dxa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организации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ходом реализации муниципальной программы осуществляется Администрацией 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образования, в соответствии с ее полномочиями. </w:t>
            </w:r>
          </w:p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о выполнении  муниципальной  программы, включая меры по повышению эффективности их реализации, представляются  Администрацией 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образования.</w:t>
            </w:r>
          </w:p>
        </w:tc>
      </w:tr>
      <w:tr w:rsidR="00463DA7" w:rsidTr="00463DA7">
        <w:trPr>
          <w:gridAfter w:val="1"/>
          <w:wAfter w:w="61" w:type="dxa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программных мероприятий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комплекса работ по благоустройству территории Шило-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463DA7" w:rsidTr="00463DA7">
        <w:trPr>
          <w:gridAfter w:val="1"/>
          <w:wAfter w:w="61" w:type="dxa"/>
          <w:trHeight w:val="2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</w:t>
            </w:r>
          </w:p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Программы отражены в приложении к  программе.</w:t>
            </w:r>
          </w:p>
          <w:p w:rsidR="00463DA7" w:rsidRDefault="00463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DA7" w:rsidRDefault="00463DA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3DA7" w:rsidRDefault="00463DA7" w:rsidP="00463D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DA7" w:rsidRDefault="00463DA7" w:rsidP="00463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1.Характеристика сферы реализации Программы</w:t>
      </w:r>
    </w:p>
    <w:p w:rsidR="00463DA7" w:rsidRDefault="00463DA7" w:rsidP="00463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3DA7" w:rsidRDefault="00463DA7" w:rsidP="00463D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Уровень благоустройства определяет комфортность проживания жителей   муниципального образования и является одной из проблем, требующих каждодневного внимания и эффективного решения.  В настоящие время  Шило-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муниципальное образование  включает в себя, 15 населенных пунктов в них существуют зоны застройки частного сектора. Населенные пункты Шило-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муниципального образования   удалены друг от друга и от центра поселения, имеется значительная протяженность дорог местного и районного значения. За администрацией  Шило-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 образования  закреплен ряд объектов, в отношении которых необходимо обеспечивать комплекс работ по содержанию, ремонту, восстановлению и благоустройству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разработана в связи с тем, что вопросы обеспечения чистоты и порядка на территории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3DA7" w:rsidRDefault="00463DA7" w:rsidP="00463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Сроки реализации Программы</w:t>
      </w:r>
    </w:p>
    <w:p w:rsidR="00463DA7" w:rsidRDefault="00463DA7" w:rsidP="00463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Программы предусмотрена в течение 2023-2025 год.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3DA7" w:rsidRDefault="00463DA7" w:rsidP="00463DA7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Цели и задачи Программы</w:t>
      </w:r>
    </w:p>
    <w:p w:rsidR="00463DA7" w:rsidRDefault="00463DA7" w:rsidP="00463DA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Программы является повышение уровня благоустройства территории Шило-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Целями и задачами Программы являются: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-Приведение в качественное состояние элементов благоустройства.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-Привлечение жителей к участию в решении проблем благоустройства.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-восстановление и реконструкция уличного освещения, установка светильников в населённых пунктах;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оздоровление санитарной экологической обстановки, ликвидация свалок бытового мусора;</w:t>
      </w:r>
    </w:p>
    <w:p w:rsidR="00463DA7" w:rsidRDefault="00463DA7" w:rsidP="00463DA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роведение работ по очистке и благоустройству кладбищ </w:t>
      </w:r>
    </w:p>
    <w:p w:rsidR="00463DA7" w:rsidRDefault="00463DA7" w:rsidP="00463DA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проведение на территории кладбищ, свалок проведение сезонных мероприятий по уничтожению грызунов.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уборка и содержание территорий  населенных пунктов Шило-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образования</w:t>
      </w:r>
    </w:p>
    <w:p w:rsidR="00463DA7" w:rsidRDefault="00463DA7" w:rsidP="00463D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удаление, спил сухостойных и  аварийных деревьев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в населенных пунктах Шило-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образования</w:t>
      </w:r>
    </w:p>
    <w:tbl>
      <w:tblPr>
        <w:tblW w:w="10020" w:type="dxa"/>
        <w:tblInd w:w="93" w:type="dxa"/>
        <w:tblLook w:val="04A0" w:firstRow="1" w:lastRow="0" w:firstColumn="1" w:lastColumn="0" w:noHBand="0" w:noVBand="1"/>
      </w:tblPr>
      <w:tblGrid>
        <w:gridCol w:w="3600"/>
        <w:gridCol w:w="6420"/>
      </w:tblGrid>
      <w:tr w:rsidR="00463DA7" w:rsidTr="00463DA7">
        <w:trPr>
          <w:trHeight w:val="300"/>
        </w:trPr>
        <w:tc>
          <w:tcPr>
            <w:tcW w:w="3600" w:type="dxa"/>
            <w:hideMark/>
          </w:tcPr>
          <w:p w:rsidR="00463DA7" w:rsidRDefault="00463DA7">
            <w:pPr>
              <w:rPr>
                <w:rFonts w:cs="Times New Roman"/>
              </w:rPr>
            </w:pPr>
          </w:p>
        </w:tc>
        <w:tc>
          <w:tcPr>
            <w:tcW w:w="6420" w:type="dxa"/>
            <w:noWrap/>
            <w:vAlign w:val="bottom"/>
            <w:hideMark/>
          </w:tcPr>
          <w:p w:rsidR="00463DA7" w:rsidRDefault="00463DA7">
            <w:pPr>
              <w:rPr>
                <w:rFonts w:cs="Times New Roman"/>
              </w:rPr>
            </w:pPr>
          </w:p>
        </w:tc>
      </w:tr>
    </w:tbl>
    <w:p w:rsidR="00463DA7" w:rsidRDefault="00463DA7" w:rsidP="00463DA7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Ожидаемые результаты реализации Программы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-Снижение количества правонарушений совершаемых в ночное время суток;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-Создание комфортных условий проживания и отдыха населения, ликвидация несанкционированных свалок,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-Улучшение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эстетического вида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населённых пунктов;</w:t>
      </w:r>
    </w:p>
    <w:p w:rsidR="00463DA7" w:rsidRDefault="00463DA7" w:rsidP="00463D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-Обеспечение безопасного проживания и жизнедеятельности населения за счет удаления, спила сухостойных и  аварийных деревьев;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-Улучшение состояния территорий Шило-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образования 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-Улучшение экологической обстановки и создание среды, комфортной для проживания жителей муниципального образования;</w:t>
      </w:r>
    </w:p>
    <w:p w:rsidR="00463DA7" w:rsidRDefault="00463DA7" w:rsidP="00463D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Благоустроенность населённых пунктов поселения;</w:t>
      </w:r>
    </w:p>
    <w:p w:rsidR="00463DA7" w:rsidRDefault="00463DA7" w:rsidP="00463D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-Улучшение содержания мест захоронения расположенных на территории муниципального образования. 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3DA7" w:rsidRDefault="00463DA7" w:rsidP="00463DA7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Целевые индикаторы Программы</w:t>
      </w:r>
    </w:p>
    <w:p w:rsidR="00463DA7" w:rsidRDefault="00463DA7" w:rsidP="00463DA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Целевые индикаторы Программы отражены в приложении к  программе.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3DA7" w:rsidRDefault="00463DA7" w:rsidP="00463DA7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6. Программные мероприятия</w:t>
      </w:r>
    </w:p>
    <w:p w:rsidR="00463DA7" w:rsidRDefault="00463DA7" w:rsidP="00463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программных мероприятий отражен в приложении  к Программе.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3DA7" w:rsidRDefault="00463DA7" w:rsidP="00463DA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7.Финансово-экономическое обоснование</w:t>
      </w:r>
    </w:p>
    <w:p w:rsidR="00463DA7" w:rsidRDefault="00463DA7" w:rsidP="00463DA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3DA7" w:rsidRDefault="00463DA7" w:rsidP="00463DA7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финансирования мероп</w:t>
      </w:r>
      <w:r w:rsidR="009B3A01">
        <w:rPr>
          <w:rFonts w:ascii="Times New Roman" w:eastAsia="Times New Roman" w:hAnsi="Times New Roman" w:cs="Times New Roman"/>
          <w:sz w:val="26"/>
          <w:szCs w:val="26"/>
          <w:lang w:eastAsia="ru-RU"/>
        </w:rPr>
        <w:t>риятий Программы составляет  402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0,0 тыс.   рублей.</w:t>
      </w:r>
    </w:p>
    <w:p w:rsidR="00463DA7" w:rsidRDefault="00463DA7" w:rsidP="00463DA7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работ, предусмотренных Программой, запланирован с учетом прогнозных объемов расходов бюджета Шило-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с учетом анализа уровня цен на рынках товаров, работ и услуг, действующих в 2023 году.</w:t>
      </w:r>
    </w:p>
    <w:p w:rsidR="00463DA7" w:rsidRDefault="00463DA7" w:rsidP="00463DA7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Программы в 2023-2025 годы  предусмотрены расходы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63DA7" w:rsidRDefault="00463DA7" w:rsidP="00463DA7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-.Текущее содержание и обслуживание наружных сетей уличного освещения территории поселения в том числе:</w:t>
      </w:r>
    </w:p>
    <w:p w:rsidR="00463DA7" w:rsidRDefault="00463DA7" w:rsidP="00463DA7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Оплата за поставку электрической энергии для работы уличного освещения на сумму 1710,00 тыс. руб. </w:t>
      </w:r>
    </w:p>
    <w:p w:rsidR="00463DA7" w:rsidRDefault="00463DA7" w:rsidP="00463DA7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Обслуживание наружных сетей уличного освещения территории поселения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общую сумму- 195,0 тыс. руб. </w:t>
      </w:r>
    </w:p>
    <w:p w:rsidR="00463DA7" w:rsidRDefault="00463DA7" w:rsidP="00463DA7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Спил аварийных деревьев на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общую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сумму–80,0 тыс.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-Ликвидация несанкционированных свалок всего на сумму 400,0 тыс. руб. - включает в себя все виды работ (перевозка, утилизация 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погрузочно – разгрузочные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работы)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-Уборка и содержание территорий населенных пунктов муниципального </w:t>
      </w:r>
      <w:r w:rsidR="008F5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на общую сумму -200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,0 тыс. руб. 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Окашивание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территорий  населенных пунктов -90,0руб. </w:t>
      </w:r>
    </w:p>
    <w:p w:rsidR="00463DA7" w:rsidRDefault="00463DA7" w:rsidP="00463DA7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-уборка от мусора территорий кладбищ ориентировочная на сумму </w:t>
      </w:r>
      <w:r w:rsidR="009B3A01">
        <w:rPr>
          <w:rFonts w:ascii="Times New Roman" w:eastAsia="Times New Roman" w:hAnsi="Times New Roman" w:cs="Times New Roman"/>
          <w:sz w:val="26"/>
          <w:szCs w:val="26"/>
          <w:lang w:eastAsia="ru-RU"/>
        </w:rPr>
        <w:t>168,8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 Прочие мер</w:t>
      </w:r>
      <w:r w:rsidR="009B3A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оприятия по благоустройству- 343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,9 тыс. руб. 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Ремонт и содержание стел, мемориалов,  обелисков и памятников и благоустройство прилегающей к ним</w:t>
      </w:r>
      <w:r w:rsidR="009B3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территории"  на общую сумму -51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B3A0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Приобретение и посадка цветочной рассады на сумму  - 50,0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-приобретение специализированной техники, оборудования, комплектующих и запасных частей – 185,0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-инициативный проект Шило-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образования: «Обустройство детской площадки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п.им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Максима Горького «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Семейный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остравок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»- 546,1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финансирования Программы составляет: 2023-2025 годы средства  бюджета Шило-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––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4020,0тыс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Бюджетные ассигнования, предусмотренные в плановом периоде 202-2025 годы, могут быть уточнены при формировании проекта Бюджета Шило-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3DA7" w:rsidRDefault="00463DA7" w:rsidP="00463DA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 Система управления реализацией Программы</w:t>
      </w:r>
    </w:p>
    <w:p w:rsidR="00463DA7" w:rsidRDefault="00463DA7" w:rsidP="00463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Управление реализацией Программы осуществляет муниципальный заказчик Программы - Администрация Шило-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образования.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Заказчик Программы несёт ответственность за реализацию Программы, уточняет сроки реализации мероприятий Программы и объёмы их финансирования.                                                                                                                                    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 Заказчиком Программы выполняются следующие основные задачи: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экономический анализ эффективности программных проектов и мероприятий Программы;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подготовка предложений по составлению плана текущих расходов на очередной период;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корректировка плана реализации Программы по источникам и объёмам финансирования и по перечню предлагаемых к реализации задач Программы по результатам принятия местного бюджетов и уточнения возможных объёмов финансирования из других источников;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мониторинг выполнения показателей Программы и сбора оперативной отчётной информации, подготовки и представления в установленном порядке отчётов о ходе реализации Программы.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Распределение объёмов финансирования, указанных в приложении N 1 к настоящей Программе осуществляется Муниципальным заказчиком Программы.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реализацией Программы осуществляется Администрацией Шило-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образования.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 Программы - Администрация Шило-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образования: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ежеквартально собирает информацию об исполнении каждого мероприятия Программы и общем объёме фактически произведённых расходов всего по мероприятиям Программы и, в том числе, по источникам финансирования;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осуществляет обобщение и подготовку информации о ходе реализации мероприятий Программы;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реализации муниципальной программы возможно возникновение следующих рисков, которые могут препятствовать достижению планируемых результатов: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риски, связанные с изменением бюджетного законодательства;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- финансовые риски: финансирование Программы не в полном объеме в связи с неисполнением доходной части бюджета городского поселения;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- при размещении муниципальных заказов согласно Федеральному закону от 5 апреля 2013 года N 44-ФЗ "О контрактной системе в сфере закупок товаров, работ, услуг для обеспечения государственных и муниципальных нужд" некоторые процедуры торгов могут не состояться в связи с отсутствием претендентов;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- несвоевременное выполнение работ подрядными организациями может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привести к нарушению сроков выполнения программных мероприятий;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- заключение муниципальных контрактов и договоров с организациями, которые окажутся неспособными исполнить свои обязательства.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- изменение конъюнктуры цен на внутреннем рынке строительных материалов, техники, рабочей силы;  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таком случае Программа подлежит корректировке. Проведение повторных процедур приведет к изменению сроков исполнения программных мероприятий.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Способами ограничения рисков являются: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 концентрация ресурсов на решении приоритетных задач;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изучение и внедрение положительного опыта других муниципальных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образований;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- повышение результативности реализации программы и эффективности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использования бюджетных средств;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 своевременное внесение изменений в бюджет и муниципальную Программу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реализации муниципальной программы возможно возникновение следующих рисков, которые могут препятствовать достижению планируемых результатов: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риски, связанные с изменением бюджетного законодательства;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- финансовые риски: финансирование Программы не в полном объеме в связи с неисполнением доходной части бюджета городского поселения;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- при размещении муниципальных заказов согласно Федеральному закону от 5 апреля 2013 года N 44-ФЗ "О контрактной системе в сфере закупок товаров, работ, услуг для обеспечения государственных и муниципальных нужд" некоторые процедуры торгов могут не состояться в связи с отсутствием претендентов;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- несвоевременное выполнение работ подрядными организациями может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привести к нарушению сроков выполнения программных мероприятий;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- заключение муниципальных контрактов и договоров с организациями, которые окажутся неспособными исполнить свои обязательства.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таком случае Программа подлежит корректировке. Проведение повторных процедур приведет к изменению сроков исполнения программных мероприятий.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Способами ограничения рисков являются: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 концентрация ресурсов на решении приоритетных задач;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изучение и внедрение положительного опыта других муниципальных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образований;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повышение результативности реализации программы и эффективности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использования бюджетных средств;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 своевременное внесение изменений в бюджет и муниципальную Программу</w:t>
      </w:r>
    </w:p>
    <w:p w:rsidR="00463DA7" w:rsidRDefault="00463DA7" w:rsidP="004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изменение конъюнктуры цен на внутреннем рынке строительных материалов, техники, рабочей силы;  </w:t>
      </w:r>
    </w:p>
    <w:p w:rsidR="00463DA7" w:rsidRDefault="00463DA7" w:rsidP="00463DA7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3DA7" w:rsidRDefault="00463DA7" w:rsidP="00463DA7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3DA7" w:rsidRDefault="00463DA7" w:rsidP="00463DA7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3DA7" w:rsidRDefault="00463DA7" w:rsidP="00463D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463DA7">
          <w:pgSz w:w="11900" w:h="16800"/>
          <w:pgMar w:top="851" w:right="800" w:bottom="709" w:left="1100" w:header="720" w:footer="720" w:gutter="0"/>
          <w:cols w:space="720"/>
        </w:sectPr>
      </w:pPr>
    </w:p>
    <w:p w:rsidR="00463DA7" w:rsidRDefault="00463DA7" w:rsidP="00463DA7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Сведения </w:t>
      </w:r>
    </w:p>
    <w:p w:rsidR="00463DA7" w:rsidRDefault="00463DA7" w:rsidP="00463DA7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целевых показателях (индикаторах) муниципальной программы</w:t>
      </w:r>
    </w:p>
    <w:p w:rsidR="00463DA7" w:rsidRDefault="00463DA7" w:rsidP="00463DA7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3DA7" w:rsidRDefault="00463DA7" w:rsidP="00463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««Благоустройство населённых  пунктов  Шило-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Голицынского</w:t>
      </w:r>
      <w:proofErr w:type="spellEnd"/>
    </w:p>
    <w:p w:rsidR="00463DA7" w:rsidRDefault="00463DA7" w:rsidP="00463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 образования на 2022-2024 годы »</w:t>
      </w:r>
    </w:p>
    <w:p w:rsidR="00463DA7" w:rsidRDefault="00463DA7" w:rsidP="00463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28"/>
        </w:rPr>
      </w:pPr>
    </w:p>
    <w:p w:rsidR="00463DA7" w:rsidRDefault="00463DA7" w:rsidP="00463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(наименование муниципальной программы)</w:t>
      </w:r>
    </w:p>
    <w:p w:rsidR="00463DA7" w:rsidRDefault="00463DA7" w:rsidP="00463D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12"/>
          <w:szCs w:val="28"/>
        </w:rPr>
      </w:pPr>
    </w:p>
    <w:tbl>
      <w:tblPr>
        <w:tblW w:w="1545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4890"/>
        <w:gridCol w:w="1276"/>
        <w:gridCol w:w="1559"/>
        <w:gridCol w:w="1418"/>
        <w:gridCol w:w="1417"/>
        <w:gridCol w:w="1418"/>
        <w:gridCol w:w="1275"/>
        <w:gridCol w:w="1418"/>
      </w:tblGrid>
      <w:tr w:rsidR="00463DA7" w:rsidTr="00463DA7">
        <w:trPr>
          <w:cantSplit/>
          <w:trHeight w:val="240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показателей*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3DA7" w:rsidTr="00463DA7">
        <w:trPr>
          <w:cantSplit/>
          <w:trHeight w:val="117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отчетный</w:t>
            </w:r>
          </w:p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(базовый)**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(оценка)***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первый год реализации программы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второй год реализации программы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 завершения</w:t>
            </w:r>
          </w:p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действия программы</w:t>
            </w:r>
          </w:p>
        </w:tc>
      </w:tr>
      <w:tr w:rsidR="00463DA7" w:rsidTr="00463DA7">
        <w:trPr>
          <w:cantSplit/>
          <w:trHeight w:val="254"/>
        </w:trPr>
        <w:tc>
          <w:tcPr>
            <w:tcW w:w="7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463DA7" w:rsidTr="00463DA7">
        <w:trPr>
          <w:cantSplit/>
          <w:trHeight w:val="360"/>
        </w:trPr>
        <w:tc>
          <w:tcPr>
            <w:tcW w:w="154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</w:t>
            </w:r>
          </w:p>
        </w:tc>
      </w:tr>
      <w:tr w:rsidR="00463DA7" w:rsidTr="00463DA7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поставку электрической энергии для наружного освещения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DA7" w:rsidRDefault="0046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DA7" w:rsidRDefault="00463DA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</w:tc>
      </w:tr>
      <w:tr w:rsidR="00463DA7" w:rsidTr="00463DA7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Реконструкция уличного освещени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замена ламп на прожекторы)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DA7" w:rsidRDefault="0046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DA7" w:rsidRDefault="00463DA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</w:tc>
      </w:tr>
      <w:tr w:rsidR="00463DA7" w:rsidTr="00463DA7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Аренда мест на опорах для размещения светильников  уличного освещения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DA7" w:rsidRDefault="0046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DA7" w:rsidRDefault="0046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</w:tc>
      </w:tr>
      <w:tr w:rsidR="00463DA7" w:rsidTr="00463DA7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сухостойных и аварийных деревьев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DA7" w:rsidRDefault="00463DA7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DA7" w:rsidRDefault="0046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</w:tc>
      </w:tr>
      <w:tr w:rsidR="00463DA7" w:rsidTr="00463DA7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Окашивание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территорий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DA7" w:rsidRDefault="0046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DA7" w:rsidRDefault="00463DA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</w:tc>
      </w:tr>
      <w:tr w:rsidR="00463DA7" w:rsidTr="00463DA7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Ликвидация несанкционированных свалок с территории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DA7" w:rsidRDefault="0046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DA7" w:rsidRDefault="0046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DA7" w:rsidRDefault="0046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</w:tc>
      </w:tr>
      <w:tr w:rsidR="00463DA7" w:rsidTr="00463DA7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территорий кладбищ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DA7" w:rsidRDefault="0046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DA7" w:rsidRDefault="0046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DA7" w:rsidRDefault="0046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9B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463DA7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</w:tc>
      </w:tr>
      <w:tr w:rsidR="00463DA7" w:rsidTr="00463DA7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Кладбище с. Шило-Голицыно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DA7" w:rsidRDefault="0046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DA7" w:rsidRDefault="0046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DA7" w:rsidRDefault="0046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3DA7" w:rsidTr="00463DA7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Кладбище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Малиновка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DA7" w:rsidRDefault="0046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DA7" w:rsidRDefault="0046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DA7" w:rsidRDefault="0046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spacing w:after="0"/>
              <w:rPr>
                <w:rFonts w:cs="Times New Roman"/>
              </w:rPr>
            </w:pPr>
          </w:p>
        </w:tc>
      </w:tr>
      <w:tr w:rsidR="00463DA7" w:rsidTr="00463DA7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Кладбище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Змеевка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DA7" w:rsidRDefault="0046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DA7" w:rsidRDefault="0046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DA7" w:rsidRDefault="0046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spacing w:after="0"/>
              <w:rPr>
                <w:rFonts w:cs="Times New Roman"/>
              </w:rPr>
            </w:pPr>
          </w:p>
        </w:tc>
      </w:tr>
      <w:tr w:rsidR="00463DA7" w:rsidTr="00463DA7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 территории кладбищ, свалок проведение сезонных мероприятий по уничтожению грызунов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DA7" w:rsidRDefault="0046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DA7" w:rsidRDefault="0046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DA7" w:rsidRDefault="00463DA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9B3A01" w:rsidP="009B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 w:rsidR="00463D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</w:tc>
      </w:tr>
      <w:tr w:rsidR="00463DA7" w:rsidTr="00463DA7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Уборка и содержание территорий населенных пунктов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DA7" w:rsidRDefault="0046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DA7" w:rsidRDefault="00463DA7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DA7" w:rsidRDefault="00463DA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</w:tc>
      </w:tr>
      <w:tr w:rsidR="00463DA7" w:rsidTr="00463DA7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9B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463DA7">
              <w:rPr>
                <w:rFonts w:ascii="Times New Roman" w:eastAsia="Calibri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</w:tc>
      </w:tr>
      <w:tr w:rsidR="00463DA7" w:rsidTr="00463DA7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 и содержание стел, мемориалов,  обелисков и памятников и благоустройство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прилегающей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 ним территорий.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1F4D5F" w:rsidP="001F4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63D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</w:tc>
      </w:tr>
      <w:tr w:rsidR="00463DA7" w:rsidTr="00463DA7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населенных пунктов</w:t>
            </w:r>
          </w:p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Приобретение и посадка цветочной рассады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15,0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</w:tc>
      </w:tr>
      <w:tr w:rsidR="00463DA7" w:rsidTr="00463DA7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специализированной техники, оборудования, комплектующих и запасных частей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DA7" w:rsidRDefault="0046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</w:tc>
      </w:tr>
      <w:tr w:rsidR="00463DA7" w:rsidTr="00463DA7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Инициативный проект Шило-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Голицынского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Обустройство детской площадки п. им. Максима Горького «Семейный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остравок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546,1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</w:tc>
      </w:tr>
      <w:tr w:rsidR="00463DA7" w:rsidTr="00463DA7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spacing w:after="0"/>
              <w:rPr>
                <w:rFonts w:cs="Times New Roman"/>
              </w:rPr>
            </w:pPr>
          </w:p>
        </w:tc>
      </w:tr>
      <w:tr w:rsidR="00463DA7" w:rsidTr="00463DA7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DA7" w:rsidRDefault="00463DA7">
            <w:pPr>
              <w:spacing w:after="0"/>
              <w:rPr>
                <w:rFonts w:cs="Times New Roman"/>
              </w:rPr>
            </w:pPr>
          </w:p>
        </w:tc>
      </w:tr>
      <w:tr w:rsidR="00463DA7" w:rsidTr="00463DA7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63DA7" w:rsidRDefault="00463DA7" w:rsidP="00463DA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Примечание: </w:t>
      </w:r>
    </w:p>
    <w:p w:rsidR="00463DA7" w:rsidRDefault="00463DA7" w:rsidP="00463DA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 значение показателя указывается на каждый год реализации программы;</w:t>
      </w:r>
    </w:p>
    <w:p w:rsidR="00463DA7" w:rsidRDefault="00463DA7" w:rsidP="00463DA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** заполняются только в случае наличия показателей ранее реализуемых аналогичных мероприятий, при этом под отчетным годом понимается год, предшествующий году, в котором осуществляется разработка проекта муниципальной программы;</w:t>
      </w:r>
    </w:p>
    <w:p w:rsidR="00463DA7" w:rsidRDefault="00463DA7" w:rsidP="00463DA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*** под текущим годом - год, в котором осуществляется разработка проекта муниципальной программы</w:t>
      </w:r>
    </w:p>
    <w:p w:rsidR="00463DA7" w:rsidRDefault="00463DA7" w:rsidP="00463D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  <w:bookmarkStart w:id="0" w:name="Par372"/>
      <w:bookmarkEnd w:id="0"/>
    </w:p>
    <w:p w:rsidR="00463DA7" w:rsidRDefault="00463DA7" w:rsidP="00463D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№3  </w:t>
      </w:r>
    </w:p>
    <w:p w:rsidR="00463DA7" w:rsidRDefault="00463DA7" w:rsidP="00463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3DA7" w:rsidRDefault="00463DA7" w:rsidP="00463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</w:t>
      </w:r>
    </w:p>
    <w:p w:rsidR="00463DA7" w:rsidRDefault="00463DA7" w:rsidP="00463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 объемах и источниках финансового обеспечения муниципальной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63DA7" w:rsidRDefault="00463DA7" w:rsidP="00463DA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«Благоустройство населённых  пунктов  Шило-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Голицынского</w:t>
      </w:r>
      <w:proofErr w:type="spellEnd"/>
    </w:p>
    <w:p w:rsidR="00463DA7" w:rsidRDefault="00463DA7" w:rsidP="00463DA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образования на 2022-2024 годы »</w:t>
      </w:r>
    </w:p>
    <w:p w:rsidR="00463DA7" w:rsidRDefault="00463DA7" w:rsidP="00463DA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63DA7" w:rsidRDefault="00463DA7" w:rsidP="00463DA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3DA7" w:rsidRDefault="00463DA7" w:rsidP="00463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(наименование муниципальной программы)</w:t>
      </w:r>
    </w:p>
    <w:p w:rsidR="00463DA7" w:rsidRDefault="00463DA7" w:rsidP="00463DA7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Calibri" w:hAnsi="Times New Roman" w:cs="Times New Roman"/>
          <w:b/>
          <w:sz w:val="14"/>
          <w:szCs w:val="14"/>
        </w:rPr>
      </w:pPr>
    </w:p>
    <w:tbl>
      <w:tblPr>
        <w:tblpPr w:leftFromText="180" w:rightFromText="180" w:bottomFromText="200" w:vertAnchor="text" w:tblpY="1"/>
        <w:tblOverlap w:val="never"/>
        <w:tblW w:w="1567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54"/>
        <w:gridCol w:w="3120"/>
        <w:gridCol w:w="4254"/>
        <w:gridCol w:w="2127"/>
        <w:gridCol w:w="1135"/>
        <w:gridCol w:w="993"/>
        <w:gridCol w:w="992"/>
      </w:tblGrid>
      <w:tr w:rsidR="00463DA7" w:rsidTr="00463DA7"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(участник)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</w:t>
            </w:r>
          </w:p>
          <w:p w:rsidR="00463DA7" w:rsidRDefault="00463DA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финансирования, всего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годам реализации </w:t>
            </w:r>
          </w:p>
        </w:tc>
      </w:tr>
      <w:tr w:rsidR="00463DA7" w:rsidTr="00463DA7"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год</w:t>
            </w:r>
          </w:p>
        </w:tc>
      </w:tr>
      <w:tr w:rsidR="00463DA7" w:rsidTr="00463DA7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63DA7" w:rsidTr="00463DA7"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««Благоустройство населённых  пунктов  Шило-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Голицынского</w:t>
            </w:r>
            <w:proofErr w:type="spellEnd"/>
          </w:p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муниципального образования на 2023 год и на плановый период 2024-2025 год 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63DA7" w:rsidRDefault="00463DA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1F4D5F" w:rsidP="001F4D5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4020</w:t>
            </w:r>
            <w:r w:rsidR="00463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1F4D5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  <w:r w:rsidR="00463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1156,2</w:t>
            </w:r>
          </w:p>
        </w:tc>
      </w:tr>
      <w:tr w:rsidR="00463DA7" w:rsidTr="00463DA7"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610C00" w:rsidP="00610C0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3604</w:t>
            </w:r>
            <w:r w:rsidR="00463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610C00" w:rsidP="00610C0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</w:t>
            </w:r>
            <w:r w:rsidR="00463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1156,2</w:t>
            </w:r>
          </w:p>
        </w:tc>
      </w:tr>
      <w:tr w:rsidR="00463DA7" w:rsidTr="00463DA7"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DA7" w:rsidTr="00463DA7"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DA7" w:rsidTr="00463DA7"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610C0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610C0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DA7" w:rsidTr="00463DA7"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3DA7" w:rsidRDefault="00463DA7" w:rsidP="00463DA7">
      <w:pPr>
        <w:spacing w:after="0" w:line="240" w:lineRule="auto"/>
        <w:rPr>
          <w:rFonts w:ascii="Calibri" w:eastAsia="Calibri" w:hAnsi="Calibri" w:cs="Times New Roman"/>
          <w:sz w:val="2"/>
          <w:szCs w:val="2"/>
        </w:rPr>
      </w:pPr>
    </w:p>
    <w:tbl>
      <w:tblPr>
        <w:tblpPr w:leftFromText="180" w:rightFromText="180" w:bottomFromText="200" w:vertAnchor="text" w:tblpY="1"/>
        <w:tblOverlap w:val="never"/>
        <w:tblW w:w="1567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54"/>
        <w:gridCol w:w="3120"/>
        <w:gridCol w:w="4254"/>
        <w:gridCol w:w="2127"/>
        <w:gridCol w:w="1135"/>
        <w:gridCol w:w="993"/>
        <w:gridCol w:w="992"/>
      </w:tblGrid>
      <w:tr w:rsidR="00463DA7" w:rsidTr="00463DA7">
        <w:trPr>
          <w:trHeight w:val="320"/>
        </w:trPr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поставку электрической энергии для наружного освещения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</w:tr>
      <w:tr w:rsidR="00463DA7" w:rsidTr="00463DA7">
        <w:trPr>
          <w:trHeight w:val="320"/>
        </w:trPr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</w:tr>
      <w:tr w:rsidR="00463DA7" w:rsidTr="00463DA7">
        <w:trPr>
          <w:trHeight w:val="320"/>
        </w:trPr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DA7" w:rsidTr="00463DA7">
        <w:trPr>
          <w:trHeight w:val="320"/>
        </w:trPr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DA7" w:rsidTr="00463DA7">
        <w:trPr>
          <w:trHeight w:val="320"/>
        </w:trPr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DA7" w:rsidTr="00463DA7">
        <w:trPr>
          <w:trHeight w:val="320"/>
        </w:trPr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DA7" w:rsidTr="00463DA7"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Реконструкция уличного освещения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B05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63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B05631" w:rsidP="00B05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63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B05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63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B05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63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63DA7" w:rsidTr="00463DA7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B05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bookmarkStart w:id="1" w:name="_GoBack"/>
            <w:bookmarkEnd w:id="1"/>
            <w:r w:rsidR="00463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6F7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63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3DA7" w:rsidTr="00463DA7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DA7" w:rsidTr="00463DA7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DA7" w:rsidTr="00463DA7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DA7" w:rsidTr="00463DA7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DA7" w:rsidTr="00463DA7"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Аренда мест на опорах для размещения светильников  уличного освещения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463DA7" w:rsidTr="00463DA7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463DA7" w:rsidTr="00463DA7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DA7" w:rsidTr="00463DA7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DA7" w:rsidTr="00463DA7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3DA7" w:rsidRDefault="00463DA7" w:rsidP="00463DA7">
      <w:pPr>
        <w:spacing w:after="0" w:line="240" w:lineRule="auto"/>
        <w:rPr>
          <w:rFonts w:ascii="Calibri" w:eastAsia="Calibri" w:hAnsi="Calibri" w:cs="Times New Roman"/>
          <w:sz w:val="2"/>
          <w:szCs w:val="2"/>
        </w:rPr>
      </w:pPr>
    </w:p>
    <w:tbl>
      <w:tblPr>
        <w:tblpPr w:leftFromText="180" w:rightFromText="180" w:bottomFromText="200" w:vertAnchor="text" w:tblpY="1"/>
        <w:tblOverlap w:val="never"/>
        <w:tblW w:w="1567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54"/>
        <w:gridCol w:w="3120"/>
        <w:gridCol w:w="4254"/>
        <w:gridCol w:w="2127"/>
        <w:gridCol w:w="1135"/>
        <w:gridCol w:w="993"/>
        <w:gridCol w:w="992"/>
      </w:tblGrid>
      <w:tr w:rsidR="00463DA7" w:rsidTr="00463DA7"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сухостойных и аварийных деревьев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Шило-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Голицынского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</w:tr>
      <w:tr w:rsidR="00463DA7" w:rsidTr="00463DA7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</w:tr>
      <w:tr w:rsidR="00463DA7" w:rsidTr="00463DA7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3DA7" w:rsidTr="00463DA7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3DA7" w:rsidTr="00463DA7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63DA7" w:rsidRDefault="00463DA7" w:rsidP="00463D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X="33" w:tblpY="1"/>
        <w:tblOverlap w:val="never"/>
        <w:tblW w:w="1566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052"/>
        <w:gridCol w:w="3119"/>
        <w:gridCol w:w="4252"/>
        <w:gridCol w:w="2126"/>
        <w:gridCol w:w="1134"/>
        <w:gridCol w:w="993"/>
        <w:gridCol w:w="992"/>
      </w:tblGrid>
      <w:tr w:rsidR="00463DA7" w:rsidTr="00463DA7">
        <w:trPr>
          <w:gridAfter w:val="6"/>
          <w:wAfter w:w="12616" w:type="dxa"/>
          <w:trHeight w:val="100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3DA7" w:rsidRDefault="00463D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</w:tr>
      <w:tr w:rsidR="00463DA7" w:rsidTr="00463DA7"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B5219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  <w:r w:rsidR="00463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6F72B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63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</w:t>
            </w:r>
          </w:p>
        </w:tc>
      </w:tr>
      <w:tr w:rsidR="00463DA7" w:rsidTr="00463D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B5219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  <w:r w:rsidR="00463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6F72B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63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</w:t>
            </w:r>
          </w:p>
        </w:tc>
      </w:tr>
      <w:tr w:rsidR="00463DA7" w:rsidTr="00463D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DA7" w:rsidTr="00463D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DA7" w:rsidTr="00463D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DA7" w:rsidTr="00463DA7"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Окашивание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территорий населенных пунктов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пустырей)»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463DA7" w:rsidTr="00463D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463DA7" w:rsidTr="00463D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DA7" w:rsidTr="00463D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DA7" w:rsidTr="00463D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DA7" w:rsidTr="00463DA7"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Ликвидация несанкционированных свалок с территории сельского поселения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463DA7" w:rsidTr="00463D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463DA7" w:rsidTr="00463D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DA7" w:rsidTr="00463D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DA7" w:rsidTr="00463D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DA7" w:rsidTr="00463DA7"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территорий кладбищ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463DA7" w:rsidTr="00463D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463DA7" w:rsidTr="00463D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DA7" w:rsidTr="00463D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DA7" w:rsidTr="00463D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DA7" w:rsidTr="00463DA7"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 территории кладбищ, свалок проведение сезонных мероприятий по уничтожению грызунов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B52195" w:rsidP="00B5219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463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B52195" w:rsidP="00B5219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463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463DA7" w:rsidTr="00463D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B52195" w:rsidP="00B5219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463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B52195" w:rsidP="00B5219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463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463DA7" w:rsidTr="00463D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DA7" w:rsidTr="00463D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DA7" w:rsidTr="00463D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DA7" w:rsidTr="00463DA7"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содержание территорий населенных пунктов муниципального образования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B5219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63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63DA7" w:rsidTr="00463D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B5219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63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63DA7" w:rsidTr="00463D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DA7" w:rsidTr="00463D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DA7" w:rsidTr="00463D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15720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63"/>
        <w:gridCol w:w="3129"/>
        <w:gridCol w:w="4266"/>
        <w:gridCol w:w="2133"/>
        <w:gridCol w:w="1138"/>
        <w:gridCol w:w="996"/>
        <w:gridCol w:w="995"/>
      </w:tblGrid>
      <w:tr w:rsidR="00463DA7" w:rsidTr="00463DA7">
        <w:trPr>
          <w:trHeight w:val="422"/>
        </w:trPr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 и содержание стел, мемориалов,  обелисков и памятников и благоустройство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прилегающей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 ним территорий.</w:t>
            </w:r>
          </w:p>
        </w:tc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603141" w:rsidP="0060314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463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603141" w:rsidP="006031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3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463DA7" w:rsidTr="00463DA7">
        <w:trPr>
          <w:trHeight w:val="97"/>
        </w:trPr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60314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603141" w:rsidP="006031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3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463DA7" w:rsidTr="00463DA7">
        <w:trPr>
          <w:trHeight w:val="97"/>
        </w:trPr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DA7" w:rsidTr="00463DA7">
        <w:trPr>
          <w:trHeight w:val="97"/>
        </w:trPr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DA7" w:rsidTr="00463DA7">
        <w:trPr>
          <w:trHeight w:val="97"/>
        </w:trPr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DA7" w:rsidTr="00463DA7">
        <w:trPr>
          <w:trHeight w:val="97"/>
        </w:trPr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DA7" w:rsidTr="00463DA7">
        <w:trPr>
          <w:trHeight w:val="97"/>
        </w:trPr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DA7" w:rsidTr="00463DA7">
        <w:trPr>
          <w:trHeight w:val="97"/>
        </w:trPr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3DA7" w:rsidRDefault="00463DA7" w:rsidP="00463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1567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54"/>
        <w:gridCol w:w="3120"/>
        <w:gridCol w:w="4254"/>
        <w:gridCol w:w="2127"/>
        <w:gridCol w:w="1135"/>
        <w:gridCol w:w="993"/>
        <w:gridCol w:w="992"/>
      </w:tblGrid>
      <w:tr w:rsidR="00463DA7" w:rsidTr="00463DA7"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населенных пунктов Поселения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Приобретение и посадка цветочной рассады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)</w:t>
            </w:r>
            <w:proofErr w:type="gramEnd"/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463DA7" w:rsidTr="00463DA7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463DA7" w:rsidTr="00463DA7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DA7" w:rsidTr="00463DA7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DA7" w:rsidTr="00463DA7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DA7" w:rsidTr="00463DA7"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специализированной техники, оборудования, комплектующих и запасных частей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60314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 w:rsidR="00463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6031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 w:rsidR="00463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3DA7" w:rsidTr="00463DA7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603141" w:rsidP="0060314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 w:rsidR="00463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6031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 w:rsidR="00463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3DA7" w:rsidTr="00463DA7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DA7" w:rsidTr="00463DA7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DA7" w:rsidTr="00463DA7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DA7" w:rsidTr="00463DA7"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Инициативный проект 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Обустройство детской площадки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Максима Горького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остравок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3DA7" w:rsidTr="00463DA7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3DA7" w:rsidTr="00463DA7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DA7" w:rsidTr="00463DA7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DA7" w:rsidTr="00463DA7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A7" w:rsidRDefault="0046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A7" w:rsidRDefault="00463D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463DA7" w:rsidRDefault="00463DA7" w:rsidP="00463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63DA7">
          <w:pgSz w:w="16800" w:h="11900" w:orient="landscape"/>
          <w:pgMar w:top="1100" w:right="851" w:bottom="800" w:left="709" w:header="720" w:footer="720" w:gutter="0"/>
          <w:cols w:space="720"/>
        </w:sectPr>
      </w:pPr>
    </w:p>
    <w:p w:rsidR="006F5245" w:rsidRDefault="006F5245"/>
    <w:sectPr w:rsidR="006F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D2A1C"/>
    <w:multiLevelType w:val="hybridMultilevel"/>
    <w:tmpl w:val="0C38148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AC"/>
    <w:rsid w:val="001F4D5F"/>
    <w:rsid w:val="00463DA7"/>
    <w:rsid w:val="00603141"/>
    <w:rsid w:val="00610C00"/>
    <w:rsid w:val="006733E9"/>
    <w:rsid w:val="006F5245"/>
    <w:rsid w:val="006F72BE"/>
    <w:rsid w:val="008F5779"/>
    <w:rsid w:val="009B3A01"/>
    <w:rsid w:val="00B05631"/>
    <w:rsid w:val="00B52195"/>
    <w:rsid w:val="00E865AE"/>
    <w:rsid w:val="00F3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semiHidden/>
    <w:rsid w:val="00463DA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HTML0">
    <w:name w:val="HTML Preformatted"/>
    <w:basedOn w:val="a"/>
    <w:link w:val="HTML"/>
    <w:semiHidden/>
    <w:unhideWhenUsed/>
    <w:rsid w:val="00463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463DA7"/>
  </w:style>
  <w:style w:type="paragraph" w:styleId="a4">
    <w:name w:val="header"/>
    <w:basedOn w:val="a"/>
    <w:link w:val="a3"/>
    <w:uiPriority w:val="99"/>
    <w:semiHidden/>
    <w:unhideWhenUsed/>
    <w:rsid w:val="00463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463DA7"/>
  </w:style>
  <w:style w:type="paragraph" w:styleId="a6">
    <w:name w:val="footer"/>
    <w:basedOn w:val="a"/>
    <w:link w:val="a5"/>
    <w:uiPriority w:val="99"/>
    <w:semiHidden/>
    <w:unhideWhenUsed/>
    <w:rsid w:val="00463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463DA7"/>
    <w:rPr>
      <w:rFonts w:ascii="Tahoma" w:eastAsia="Times New Roman" w:hAnsi="Tahoma" w:cs="Tahoma"/>
      <w:sz w:val="16"/>
      <w:szCs w:val="16"/>
      <w:lang w:val="x-none" w:eastAsia="x-none"/>
    </w:rPr>
  </w:style>
  <w:style w:type="paragraph" w:styleId="a8">
    <w:name w:val="Balloon Text"/>
    <w:basedOn w:val="a"/>
    <w:link w:val="a7"/>
    <w:uiPriority w:val="99"/>
    <w:semiHidden/>
    <w:unhideWhenUsed/>
    <w:rsid w:val="00463DA7"/>
    <w:pPr>
      <w:spacing w:after="0" w:line="240" w:lineRule="auto"/>
    </w:pPr>
    <w:rPr>
      <w:rFonts w:ascii="Tahoma" w:eastAsia="Times New Roman" w:hAnsi="Tahoma" w:cs="Tahoma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semiHidden/>
    <w:rsid w:val="00463DA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HTML0">
    <w:name w:val="HTML Preformatted"/>
    <w:basedOn w:val="a"/>
    <w:link w:val="HTML"/>
    <w:semiHidden/>
    <w:unhideWhenUsed/>
    <w:rsid w:val="00463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463DA7"/>
  </w:style>
  <w:style w:type="paragraph" w:styleId="a4">
    <w:name w:val="header"/>
    <w:basedOn w:val="a"/>
    <w:link w:val="a3"/>
    <w:uiPriority w:val="99"/>
    <w:semiHidden/>
    <w:unhideWhenUsed/>
    <w:rsid w:val="00463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463DA7"/>
  </w:style>
  <w:style w:type="paragraph" w:styleId="a6">
    <w:name w:val="footer"/>
    <w:basedOn w:val="a"/>
    <w:link w:val="a5"/>
    <w:uiPriority w:val="99"/>
    <w:semiHidden/>
    <w:unhideWhenUsed/>
    <w:rsid w:val="00463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463DA7"/>
    <w:rPr>
      <w:rFonts w:ascii="Tahoma" w:eastAsia="Times New Roman" w:hAnsi="Tahoma" w:cs="Tahoma"/>
      <w:sz w:val="16"/>
      <w:szCs w:val="16"/>
      <w:lang w:val="x-none" w:eastAsia="x-none"/>
    </w:rPr>
  </w:style>
  <w:style w:type="paragraph" w:styleId="a8">
    <w:name w:val="Balloon Text"/>
    <w:basedOn w:val="a"/>
    <w:link w:val="a7"/>
    <w:uiPriority w:val="99"/>
    <w:semiHidden/>
    <w:unhideWhenUsed/>
    <w:rsid w:val="00463DA7"/>
    <w:pPr>
      <w:spacing w:after="0" w:line="240" w:lineRule="auto"/>
    </w:pPr>
    <w:rPr>
      <w:rFonts w:ascii="Tahoma" w:eastAsia="Times New Roman" w:hAnsi="Tahoma" w:cs="Tahoma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14</Pages>
  <Words>3635</Words>
  <Characters>20720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2023-08-22T05:32:00Z</cp:lastPrinted>
  <dcterms:created xsi:type="dcterms:W3CDTF">2023-08-21T07:27:00Z</dcterms:created>
  <dcterms:modified xsi:type="dcterms:W3CDTF">2023-08-22T05:32:00Z</dcterms:modified>
</cp:coreProperties>
</file>