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AE" w:rsidRPr="000967AE" w:rsidRDefault="000967AE" w:rsidP="000967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67A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967AE" w:rsidRPr="000967AE" w:rsidRDefault="000967AE" w:rsidP="000967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67AE">
        <w:rPr>
          <w:rFonts w:ascii="Times New Roman" w:hAnsi="Times New Roman" w:cs="Times New Roman"/>
          <w:b/>
          <w:sz w:val="26"/>
          <w:szCs w:val="26"/>
        </w:rPr>
        <w:t>ШИЛО – ГОЛИЦЫНСКОГО МУНИЦИПАЛЬНОГО ОБРАЗОВАНИЯ РТИЩЕВСКОГО МУНИЦИПАЛЬНОГО РАЙОНА</w:t>
      </w:r>
    </w:p>
    <w:p w:rsidR="00305AE0" w:rsidRDefault="000967AE" w:rsidP="000967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67A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967AE" w:rsidRPr="000967AE" w:rsidRDefault="000967AE" w:rsidP="000967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shd w:val="clear" w:color="auto" w:fill="FFFFFF"/>
          <w:lang w:eastAsia="ru-RU"/>
        </w:rPr>
      </w:pPr>
    </w:p>
    <w:p w:rsidR="00305AE0" w:rsidRPr="00305AE0" w:rsidRDefault="00305AE0" w:rsidP="00305AE0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 w:rsidRPr="00B32FF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  <w:t>ПОСТАНОВЛЕНИЕ</w:t>
      </w:r>
      <w:r w:rsidR="002340E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  <w:t xml:space="preserve"> </w:t>
      </w:r>
    </w:p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7664C9" w:rsidRDefault="00F41B33" w:rsidP="000967AE">
      <w:pPr>
        <w:pStyle w:val="a5"/>
        <w:spacing w:before="0" w:beforeAutospacing="0" w:after="0" w:afterAutospacing="0"/>
        <w:ind w:right="1"/>
        <w:rPr>
          <w:b/>
          <w:sz w:val="28"/>
          <w:szCs w:val="28"/>
        </w:rPr>
      </w:pPr>
      <w:r w:rsidRPr="007664C9">
        <w:rPr>
          <w:b/>
          <w:spacing w:val="-11"/>
          <w:sz w:val="28"/>
          <w:szCs w:val="28"/>
        </w:rPr>
        <w:t xml:space="preserve">от </w:t>
      </w:r>
      <w:r w:rsidR="002340EE">
        <w:rPr>
          <w:b/>
          <w:spacing w:val="-11"/>
          <w:sz w:val="28"/>
          <w:szCs w:val="28"/>
        </w:rPr>
        <w:t>20 мая</w:t>
      </w:r>
      <w:r w:rsidRPr="007664C9">
        <w:rPr>
          <w:b/>
          <w:spacing w:val="-11"/>
          <w:sz w:val="28"/>
          <w:szCs w:val="28"/>
        </w:rPr>
        <w:t xml:space="preserve"> 202</w:t>
      </w:r>
      <w:r w:rsidR="000967AE">
        <w:rPr>
          <w:b/>
          <w:spacing w:val="-11"/>
          <w:sz w:val="28"/>
          <w:szCs w:val="28"/>
        </w:rPr>
        <w:t>4</w:t>
      </w:r>
      <w:r w:rsidRPr="007664C9">
        <w:rPr>
          <w:b/>
          <w:spacing w:val="-11"/>
          <w:sz w:val="28"/>
          <w:szCs w:val="28"/>
        </w:rPr>
        <w:t xml:space="preserve"> года № </w:t>
      </w:r>
      <w:r w:rsidR="008A5464">
        <w:rPr>
          <w:b/>
          <w:spacing w:val="-11"/>
          <w:sz w:val="28"/>
          <w:szCs w:val="28"/>
        </w:rPr>
        <w:t>27</w:t>
      </w:r>
    </w:p>
    <w:p w:rsidR="00305AE0" w:rsidRPr="007664C9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967AE" w:rsidRDefault="00305AE0" w:rsidP="00766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6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порядка разработки </w:t>
      </w:r>
    </w:p>
    <w:p w:rsidR="000967AE" w:rsidRDefault="00305AE0" w:rsidP="00766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6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формы среднесрочного финансового плана </w:t>
      </w:r>
    </w:p>
    <w:p w:rsidR="000967AE" w:rsidRDefault="000967AE" w:rsidP="00766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Голицынского</w:t>
      </w:r>
      <w:proofErr w:type="spellEnd"/>
      <w:r w:rsidR="002A27C4" w:rsidRPr="00096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образования </w:t>
      </w:r>
    </w:p>
    <w:p w:rsidR="000967AE" w:rsidRDefault="000967AE" w:rsidP="00766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Ртищевского</w:t>
      </w:r>
      <w:proofErr w:type="spellEnd"/>
      <w:r w:rsidR="002A27C4" w:rsidRPr="00096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</w:t>
      </w:r>
    </w:p>
    <w:p w:rsidR="00305AE0" w:rsidRPr="000967AE" w:rsidRDefault="002A27C4" w:rsidP="007664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96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Саратовской области</w:t>
      </w:r>
    </w:p>
    <w:p w:rsidR="007664C9" w:rsidRPr="000967AE" w:rsidRDefault="007664C9" w:rsidP="007664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664C9" w:rsidRPr="000967AE" w:rsidRDefault="000967AE" w:rsidP="007D5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305AE0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со статьей 174 Бюджетного кодекса Российской Федерации, руководствуясь Федеральным зако</w:t>
      </w:r>
      <w:r w:rsidR="002A27C4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 от 06 октября 2003 года № </w:t>
      </w:r>
      <w:r w:rsidR="00305AE0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131</w:t>
      </w:r>
      <w:r w:rsidR="002A27C4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–ФЗ «Об общих принципах организации местного </w:t>
      </w:r>
      <w:r w:rsidR="00305AE0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самоуправления в </w:t>
      </w:r>
      <w:r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="00305AE0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="00305AE0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2A27C4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2A27C4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Ртищевского</w:t>
      </w:r>
      <w:proofErr w:type="spellEnd"/>
      <w:r w:rsidR="002A27C4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Саратовской области</w:t>
      </w:r>
      <w:r w:rsidR="00305AE0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Саратовской области</w:t>
      </w:r>
    </w:p>
    <w:p w:rsidR="007664C9" w:rsidRPr="000967AE" w:rsidRDefault="007664C9" w:rsidP="007D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sub_1"/>
      <w:bookmarkEnd w:id="0"/>
      <w:r w:rsidRPr="000967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</w:t>
      </w:r>
      <w:r w:rsidR="00C110DA" w:rsidRPr="000967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ВЛЯ</w:t>
      </w:r>
      <w:r w:rsidR="000967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ЕТ</w:t>
      </w:r>
      <w:r w:rsidR="00C110DA" w:rsidRPr="000967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305AE0" w:rsidRPr="000967AE" w:rsidRDefault="00305AE0" w:rsidP="007D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10DA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</w:t>
      </w:r>
      <w:r w:rsidR="00F646F6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орядок </w:t>
      </w:r>
      <w:r w:rsidR="00F646F6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разработки и формы среднесрочного финансового плана </w:t>
      </w:r>
      <w:r w:rsid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0967AE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Ртищевского</w:t>
      </w:r>
      <w:proofErr w:type="spellEnd"/>
      <w:r w:rsidR="000967AE"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Саратовской области</w:t>
      </w:r>
      <w:r w:rsid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приложению, к настоящему постановлению</w:t>
      </w:r>
      <w:r w:rsidRPr="00096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423C" w:rsidRDefault="000C423C" w:rsidP="000C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обнародовать в установленным местах и разместить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0C423C" w:rsidRDefault="000C423C" w:rsidP="000C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официального обнародования.</w:t>
      </w:r>
    </w:p>
    <w:p w:rsidR="000C423C" w:rsidRDefault="000C423C" w:rsidP="000C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C110DA" w:rsidRDefault="00C110DA" w:rsidP="007D52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423C" w:rsidRPr="000967AE" w:rsidRDefault="000C423C" w:rsidP="007D52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5AE0" w:rsidRPr="000967AE" w:rsidRDefault="00305AE0" w:rsidP="007D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423C" w:rsidRDefault="000C423C" w:rsidP="000C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главы администрации </w:t>
      </w:r>
    </w:p>
    <w:p w:rsidR="000C423C" w:rsidRDefault="000C423C" w:rsidP="000C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C423C" w:rsidRDefault="000C423C" w:rsidP="000C423C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  <w:r w:rsidR="008F5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А.А. Мещеряков</w:t>
      </w:r>
    </w:p>
    <w:p w:rsidR="000C423C" w:rsidRDefault="000C423C" w:rsidP="000C423C"/>
    <w:p w:rsidR="000C423C" w:rsidRDefault="000C423C" w:rsidP="000C423C"/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Default="000C423C" w:rsidP="000C423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23C" w:rsidRPr="006F27EC" w:rsidRDefault="000C423C" w:rsidP="000C4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4BEF" w:rsidRDefault="000C423C" w:rsidP="000C4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884BEF" w:rsidRDefault="000C423C" w:rsidP="000C4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Шило-</w:t>
      </w:r>
      <w:proofErr w:type="spellStart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="0088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884BEF" w:rsidRDefault="000C423C" w:rsidP="000C4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="0088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0C423C" w:rsidRPr="006F27EC" w:rsidRDefault="000C423C" w:rsidP="000C4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области от </w:t>
      </w:r>
      <w:r w:rsidR="00234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мая</w:t>
      </w:r>
      <w:r w:rsidR="0088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</w:t>
      </w:r>
      <w:r w:rsidRPr="006F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A5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bookmarkStart w:id="1" w:name="_GoBack"/>
      <w:bookmarkEnd w:id="1"/>
    </w:p>
    <w:p w:rsidR="00B32FFF" w:rsidRDefault="00B32FFF" w:rsidP="000C423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FFF" w:rsidRDefault="00B32FFF" w:rsidP="00B32F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BEF" w:rsidRDefault="00305AE0" w:rsidP="00B32F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P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разработки </w:t>
      </w:r>
      <w:r w:rsidR="00F646F6" w:rsidRP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формы </w:t>
      </w:r>
      <w:r w:rsidRP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среднесрочного финансового плана </w:t>
      </w:r>
      <w:r w:rsid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Шило-</w:t>
      </w:r>
      <w:proofErr w:type="spellStart"/>
      <w:r w:rsid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Голицынского</w:t>
      </w:r>
      <w:proofErr w:type="spellEnd"/>
      <w:r w:rsidR="00B32FFF" w:rsidRP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Ртищевского</w:t>
      </w:r>
      <w:proofErr w:type="spellEnd"/>
      <w:r w:rsidR="00B32FFF" w:rsidRP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</w:t>
      </w:r>
    </w:p>
    <w:p w:rsidR="00305AE0" w:rsidRPr="00884BEF" w:rsidRDefault="00B32FFF" w:rsidP="00B32F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Саратовской области</w:t>
      </w:r>
    </w:p>
    <w:p w:rsidR="00B32FFF" w:rsidRPr="00884BEF" w:rsidRDefault="00B32FFF" w:rsidP="00B32F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2FFF" w:rsidRPr="00884BEF" w:rsidRDefault="00B32FFF" w:rsidP="00B32F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Настоящий Порядок разработан в целях обеспечения системного планирования, сбалансированности и устойчивости бюджетной системы </w:t>
      </w:r>
      <w:r w:rsid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Среднесрочный финансовый план </w:t>
      </w:r>
      <w:r w:rsid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884BE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(далее 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среднесрочный финансовый план) ра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зрабатывается в соответствии со </w:t>
      </w:r>
      <w:hyperlink r:id="rId8" w:anchor="/document/99/901714433/XA00MBG2NL/" w:tooltip="Статья 174. Среднесрочный финансовый план муниципального образования" w:history="1">
        <w:r w:rsidRPr="00884BE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174</w:t>
        </w:r>
      </w:hyperlink>
      <w:r w:rsidR="007664C9" w:rsidRPr="00884BEF">
        <w:rPr>
          <w:rFonts w:ascii="Times New Roman" w:hAnsi="Times New Roman" w:cs="Times New Roman"/>
          <w:sz w:val="26"/>
          <w:szCs w:val="26"/>
        </w:rPr>
        <w:t xml:space="preserve"> 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Бюджетного кодекса Российской Федера</w:t>
      </w:r>
      <w:r w:rsidR="007664C9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ции, Уставом </w:t>
      </w:r>
      <w:r w:rsid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884BE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64C9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Положением о бюджетном процессе, прогнозом социально - экономического развития.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Среднесрочный финансовый план обеспечивает преемственность бюджетной, налоговой и долговой политики органов местного самоуправления, исполнение действующих и принимаемых обязательств </w:t>
      </w:r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94247C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="007664C9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</w:t>
      </w:r>
      <w:r w:rsidR="0064567E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Среднесрочный финансовый план является документом, содержащим основные параметры бюджета </w:t>
      </w:r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94247C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местного бюджета).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Понятия и термины, принимаемые в настоящем Порядке, соответствуют содержанию по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нятий и терминов, принимаемых в </w:t>
      </w:r>
      <w:hyperlink r:id="rId9" w:anchor="/document/99/901714433/" w:history="1">
        <w:r w:rsidRPr="00884BE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Бюджетном кодексе Российской Федерации</w:t>
        </w:r>
      </w:hyperlink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иных федеральных законах, регулирующих бюджетные правонарушения, и Положении о бюджетном процессе.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Среднесрочный финансовый план содержит следующие параметры: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прогнозируемый общий объем доходов, расходов и дефицита (профицита) местного бюджета на соответствующий финансовый год и плановый период;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объемы бюджетных ассигнований по главным распоряд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ителям бюджетных средств (далее 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главные распорядители) по разделам, подразделениям, целевым статьям и видам расходов классификации расходов бюджета;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нормативы отчислений от налоговых доходов в местный бюджет, устанавливаемые (подлежащие установлению) правовыми актами </w:t>
      </w:r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94247C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Ртищевского</w:t>
      </w:r>
      <w:proofErr w:type="spellEnd"/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Саратовской области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дефицит (профицит) местного бюджета;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периода);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Среднесрочный финансовый план разрабатывается по формам согласно приложению №1 к настоящему Порядку.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Разработка среднесрочного финансового плана осуществляется администрацией </w:t>
      </w:r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94247C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(далее 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–а</w:t>
      </w:r>
      <w:r w:rsidR="007664C9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дминистрация муниципального образования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 порядке и сроки, установленные для составления проекта местного бюджета.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Разработанный среднесрочный финансовый план с пояснительной запиской утверждается </w:t>
      </w:r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распоряжением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94247C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направляется на рассмотрение в Совет </w:t>
      </w:r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94247C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одновременно с проектом местного бюджета.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Пояснительная записка к среднесрочному финансовому плану должна содержать обоснование параметров среднесрочного финансового плана, их сопоставление с ранее одобренными параметрами с указанием причин планируемых изменений в очередном финансовом году.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Внесение изменений в утвержденный среднесрочный финансовый план при разработке проекта решения о местном бюджете осуществляется в случаях: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изменения основных параметров проекта решения о местном бюджете на очередной финансовый год, влекущих за собой возникновение расхождений с показателями утвержденного среднесрочного финансового плана;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уточнения прогноза социально-экономическ</w:t>
      </w:r>
      <w:r w:rsidR="00401F27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развития муниципального образования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уточнения данных об объемах безвозмездных поступлений в местный бюджет.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Внесение изменений в утвержденный среднесрочный финансовый план в случаях изменения основных параметров местного бюджета, утвержденного Советом</w:t>
      </w:r>
      <w:r w:rsidR="00401F27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Шило-</w:t>
      </w:r>
      <w:proofErr w:type="spellStart"/>
      <w:r w:rsid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="0094247C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2FFF"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осуществляется.</w:t>
      </w:r>
    </w:p>
    <w:p w:rsidR="00305AE0" w:rsidRPr="00884BEF" w:rsidRDefault="00305AE0" w:rsidP="00B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Значение показателей среднесрочного финансового плана должны соответствовать основным показателям проекта местного бюджета, внесенным в виде проекта решения о местном бюджете.</w:t>
      </w:r>
    </w:p>
    <w:p w:rsidR="00305AE0" w:rsidRPr="00305AE0" w:rsidRDefault="00305AE0" w:rsidP="00305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5AE0" w:rsidRPr="00305AE0" w:rsidRDefault="00305AE0" w:rsidP="00305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5AE0" w:rsidRDefault="00305AE0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7C" w:rsidRDefault="0094247C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AE0" w:rsidRPr="00305AE0" w:rsidRDefault="00305AE0" w:rsidP="00273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5650"/>
      </w:tblGrid>
      <w:tr w:rsidR="00273579" w:rsidRPr="0094247C" w:rsidTr="00C03903">
        <w:tc>
          <w:tcPr>
            <w:tcW w:w="21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E0" w:rsidRPr="0094247C" w:rsidRDefault="00273579" w:rsidP="007B6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79" w:rsidRPr="00C03903" w:rsidRDefault="00273579" w:rsidP="007B68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r w:rsidR="0094247C"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риложение</w:t>
            </w: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№ 1</w:t>
            </w:r>
          </w:p>
          <w:p w:rsidR="00305AE0" w:rsidRPr="0094247C" w:rsidRDefault="00273579" w:rsidP="007B6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 Порядку разработки среднесрочного финансового плана администрации  </w:t>
            </w:r>
            <w:r w:rsidR="0094247C"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Шило-</w:t>
            </w:r>
            <w:proofErr w:type="spellStart"/>
            <w:r w:rsidR="0094247C"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="0094247C"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</w:tbl>
    <w:p w:rsidR="00273579" w:rsidRPr="0094247C" w:rsidRDefault="00273579" w:rsidP="002735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247C" w:rsidRDefault="0094247C" w:rsidP="00273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579" w:rsidRPr="0094247C" w:rsidRDefault="00273579" w:rsidP="002735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</w:t>
      </w:r>
    </w:p>
    <w:p w:rsidR="00273579" w:rsidRPr="0094247C" w:rsidRDefault="00273579" w:rsidP="00273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47C" w:rsidRDefault="0094247C" w:rsidP="0094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24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Основные параметры бюджета </w:t>
      </w:r>
    </w:p>
    <w:p w:rsidR="00305AE0" w:rsidRPr="0094247C" w:rsidRDefault="0094247C" w:rsidP="0094247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9424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Шило-</w:t>
      </w:r>
      <w:proofErr w:type="spellStart"/>
      <w:r w:rsidRPr="009424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Голицынского</w:t>
      </w:r>
      <w:proofErr w:type="spellEnd"/>
      <w:r w:rsidRPr="009424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образования на </w:t>
      </w:r>
    </w:p>
    <w:p w:rsidR="0094247C" w:rsidRDefault="008F5EDA" w:rsidP="00305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EDA">
        <w:rPr>
          <w:rFonts w:ascii="Times New Roman" w:hAnsi="Times New Roman" w:cs="Times New Roman"/>
          <w:b/>
          <w:sz w:val="26"/>
          <w:szCs w:val="26"/>
        </w:rPr>
        <w:t>на _________ год и на плановый период _______ и ______ годов</w:t>
      </w:r>
    </w:p>
    <w:p w:rsidR="008F5EDA" w:rsidRPr="0094247C" w:rsidRDefault="008F5EDA" w:rsidP="00305AE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305AE0" w:rsidRPr="0094247C" w:rsidRDefault="00305AE0" w:rsidP="00305A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3117"/>
        <w:gridCol w:w="3327"/>
        <w:gridCol w:w="1300"/>
        <w:gridCol w:w="1520"/>
        <w:gridCol w:w="6"/>
      </w:tblGrid>
      <w:tr w:rsidR="00C03903" w:rsidRPr="00C03903" w:rsidTr="00C03903">
        <w:trPr>
          <w:trHeight w:val="641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03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03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03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03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Плановый период</w:t>
            </w:r>
          </w:p>
        </w:tc>
      </w:tr>
      <w:tr w:rsidR="00C03903" w:rsidRPr="00C03903" w:rsidTr="00C03903"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C03903" w:rsidRPr="00C03903" w:rsidTr="00C039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40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903" w:rsidRPr="00C03903" w:rsidRDefault="00C03903" w:rsidP="00C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039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5.</w:t>
            </w:r>
          </w:p>
        </w:tc>
      </w:tr>
      <w:tr w:rsidR="00C03903" w:rsidRPr="0094247C" w:rsidTr="009109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40"/>
        </w:trPr>
        <w:tc>
          <w:tcPr>
            <w:tcW w:w="3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- всего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3903" w:rsidRPr="0094247C" w:rsidTr="009109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40"/>
        </w:trPr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3903" w:rsidRPr="0094247C" w:rsidTr="009109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360"/>
        </w:trPr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1.1.Налоговые и неналоговые</w:t>
            </w: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доходы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3903" w:rsidRPr="0094247C" w:rsidTr="009109E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600"/>
        </w:trPr>
        <w:tc>
          <w:tcPr>
            <w:tcW w:w="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1.2.Безвозмездные</w:t>
            </w: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поступления от других</w:t>
            </w: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бюджетов бюджетной</w:t>
            </w: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системы Российской Федерации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3903" w:rsidRPr="0094247C" w:rsidTr="008708E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40"/>
        </w:trPr>
        <w:tc>
          <w:tcPr>
            <w:tcW w:w="3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- всего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3903" w:rsidRPr="0094247C" w:rsidTr="008708E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40"/>
        </w:trPr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3903" w:rsidRPr="0094247C" w:rsidTr="008708E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480"/>
        </w:trPr>
        <w:tc>
          <w:tcPr>
            <w:tcW w:w="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разделам и подразделам</w:t>
            </w: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функциональной классификации</w:t>
            </w: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расходов бюджета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3903" w:rsidRPr="0094247C" w:rsidTr="00C039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40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Профицит (+),дефицит (-)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3903" w:rsidRPr="0094247C" w:rsidTr="00C039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480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03" w:rsidRPr="0094247C" w:rsidRDefault="00C03903" w:rsidP="0030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Верхний предел</w:t>
            </w: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муниципального долга по</w:t>
            </w:r>
            <w:r w:rsidRPr="00942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состоянию на 1 января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903" w:rsidRPr="0094247C" w:rsidRDefault="00C03903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424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6F6" w:rsidRDefault="00F646F6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F6" w:rsidRDefault="00F646F6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03" w:rsidRPr="008F5EDA" w:rsidRDefault="00C03903" w:rsidP="008F5ED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br w:type="column"/>
      </w:r>
      <w:r w:rsidR="008F5EDA" w:rsidRPr="008F5EDA">
        <w:rPr>
          <w:rFonts w:ascii="Times New Roman" w:hAnsi="Times New Roman" w:cs="Times New Roman"/>
          <w:b/>
          <w:sz w:val="26"/>
          <w:szCs w:val="26"/>
        </w:rPr>
        <w:lastRenderedPageBreak/>
        <w:t>Форма 2</w:t>
      </w:r>
    </w:p>
    <w:p w:rsidR="008F5EDA" w:rsidRPr="008F5EDA" w:rsidRDefault="008F5EDA" w:rsidP="008F5E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EDA" w:rsidRDefault="008F5EDA" w:rsidP="008F5E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EDA">
        <w:rPr>
          <w:rFonts w:ascii="Times New Roman" w:hAnsi="Times New Roman" w:cs="Times New Roman"/>
          <w:b/>
          <w:sz w:val="26"/>
          <w:szCs w:val="26"/>
        </w:rPr>
        <w:t xml:space="preserve">Ведомственная структура расходов бюджета </w:t>
      </w:r>
    </w:p>
    <w:p w:rsidR="008F5EDA" w:rsidRPr="008F5EDA" w:rsidRDefault="008F5EDA" w:rsidP="008F5E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EDA"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 w:rsidRPr="008F5EDA"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 w:rsidRPr="008F5EDA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8F5EDA" w:rsidRDefault="008F5EDA" w:rsidP="008F5E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EDA">
        <w:rPr>
          <w:rFonts w:ascii="Times New Roman" w:hAnsi="Times New Roman" w:cs="Times New Roman"/>
          <w:b/>
          <w:sz w:val="26"/>
          <w:szCs w:val="26"/>
        </w:rPr>
        <w:t>на _________ год и на плановый период _______ и ______ годов</w:t>
      </w:r>
    </w:p>
    <w:p w:rsidR="008F5EDA" w:rsidRPr="008F5EDA" w:rsidRDefault="008F5EDA" w:rsidP="008F5E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EDA" w:rsidRDefault="008F5EDA" w:rsidP="008F5EDA">
      <w:pPr>
        <w:spacing w:after="0" w:line="240" w:lineRule="auto"/>
        <w:jc w:val="right"/>
      </w:pPr>
      <w:r w:rsidRPr="00942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(тыс. руб.)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706"/>
        <w:gridCol w:w="928"/>
        <w:gridCol w:w="1302"/>
        <w:gridCol w:w="1053"/>
        <w:gridCol w:w="1145"/>
        <w:gridCol w:w="1765"/>
        <w:gridCol w:w="753"/>
        <w:gridCol w:w="630"/>
      </w:tblGrid>
      <w:tr w:rsidR="008F5EDA" w:rsidRPr="008F5EDA" w:rsidTr="008F5EDA">
        <w:trPr>
          <w:jc w:val="center"/>
        </w:trPr>
        <w:tc>
          <w:tcPr>
            <w:tcW w:w="1627" w:type="dxa"/>
            <w:vMerge w:val="restart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  <w:vMerge w:val="restart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28" w:type="dxa"/>
            <w:vMerge w:val="restart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1" w:type="dxa"/>
            <w:vMerge w:val="restart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A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024" w:type="dxa"/>
            <w:vMerge w:val="restart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86" w:type="dxa"/>
            <w:vMerge w:val="restart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A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66" w:type="dxa"/>
            <w:vMerge w:val="restart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A">
              <w:rPr>
                <w:rFonts w:ascii="Times New Roman" w:hAnsi="Times New Roman" w:cs="Times New Roman"/>
                <w:bCs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83" w:type="dxa"/>
            <w:gridSpan w:val="2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A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F5EDA" w:rsidRPr="008F5EDA" w:rsidTr="008F5EDA">
        <w:trPr>
          <w:jc w:val="center"/>
        </w:trPr>
        <w:tc>
          <w:tcPr>
            <w:tcW w:w="1627" w:type="dxa"/>
            <w:vMerge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5EDA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DA" w:rsidRPr="008F5EDA" w:rsidTr="008F5EDA">
        <w:trPr>
          <w:jc w:val="center"/>
        </w:trPr>
        <w:tc>
          <w:tcPr>
            <w:tcW w:w="1627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C03903" w:rsidRPr="008F5EDA" w:rsidRDefault="008F5EDA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5EDA" w:rsidRPr="008F5EDA" w:rsidTr="008F5EDA">
        <w:trPr>
          <w:jc w:val="center"/>
        </w:trPr>
        <w:tc>
          <w:tcPr>
            <w:tcW w:w="1627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DA" w:rsidRPr="008F5EDA" w:rsidTr="008F5EDA">
        <w:trPr>
          <w:jc w:val="center"/>
        </w:trPr>
        <w:tc>
          <w:tcPr>
            <w:tcW w:w="1627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DA" w:rsidRPr="008F5EDA" w:rsidTr="008F5EDA">
        <w:trPr>
          <w:jc w:val="center"/>
        </w:trPr>
        <w:tc>
          <w:tcPr>
            <w:tcW w:w="1627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03903" w:rsidRPr="008F5EDA" w:rsidRDefault="00C03903" w:rsidP="00C0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698" w:rsidRDefault="006E7698" w:rsidP="00C03903">
      <w:pPr>
        <w:spacing w:after="0" w:line="240" w:lineRule="auto"/>
        <w:jc w:val="center"/>
      </w:pPr>
    </w:p>
    <w:sectPr w:rsidR="006E7698" w:rsidSect="000967AE">
      <w:footerReference w:type="default" r:id="rId10"/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F7" w:rsidRDefault="001028F7" w:rsidP="00401F27">
      <w:pPr>
        <w:spacing w:after="0" w:line="240" w:lineRule="auto"/>
      </w:pPr>
      <w:r>
        <w:separator/>
      </w:r>
    </w:p>
  </w:endnote>
  <w:endnote w:type="continuationSeparator" w:id="0">
    <w:p w:rsidR="001028F7" w:rsidRDefault="001028F7" w:rsidP="0040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413606"/>
      <w:docPartObj>
        <w:docPartGallery w:val="Page Numbers (Bottom of Page)"/>
        <w:docPartUnique/>
      </w:docPartObj>
    </w:sdtPr>
    <w:sdtEndPr/>
    <w:sdtContent>
      <w:p w:rsidR="00401F27" w:rsidRDefault="0085061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1F27" w:rsidRDefault="00401F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F7" w:rsidRDefault="001028F7" w:rsidP="00401F27">
      <w:pPr>
        <w:spacing w:after="0" w:line="240" w:lineRule="auto"/>
      </w:pPr>
      <w:r>
        <w:separator/>
      </w:r>
    </w:p>
  </w:footnote>
  <w:footnote w:type="continuationSeparator" w:id="0">
    <w:p w:rsidR="001028F7" w:rsidRDefault="001028F7" w:rsidP="0040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3B"/>
    <w:rsid w:val="00010C79"/>
    <w:rsid w:val="0001426A"/>
    <w:rsid w:val="00036307"/>
    <w:rsid w:val="0006126F"/>
    <w:rsid w:val="000967AE"/>
    <w:rsid w:val="000C423C"/>
    <w:rsid w:val="000E5F0F"/>
    <w:rsid w:val="001028F7"/>
    <w:rsid w:val="00112842"/>
    <w:rsid w:val="00155A16"/>
    <w:rsid w:val="0016094A"/>
    <w:rsid w:val="001734F4"/>
    <w:rsid w:val="00180C2A"/>
    <w:rsid w:val="00187934"/>
    <w:rsid w:val="001B419B"/>
    <w:rsid w:val="001C20BC"/>
    <w:rsid w:val="001C6FEB"/>
    <w:rsid w:val="001F02C7"/>
    <w:rsid w:val="001F6C48"/>
    <w:rsid w:val="00220B53"/>
    <w:rsid w:val="002340EE"/>
    <w:rsid w:val="00246AF7"/>
    <w:rsid w:val="00247045"/>
    <w:rsid w:val="00256773"/>
    <w:rsid w:val="00273579"/>
    <w:rsid w:val="0027583B"/>
    <w:rsid w:val="00290CE0"/>
    <w:rsid w:val="002A27C4"/>
    <w:rsid w:val="002C1CD8"/>
    <w:rsid w:val="002D3611"/>
    <w:rsid w:val="002E0102"/>
    <w:rsid w:val="00305AE0"/>
    <w:rsid w:val="00311A7F"/>
    <w:rsid w:val="003D733B"/>
    <w:rsid w:val="003E27CF"/>
    <w:rsid w:val="003F43FC"/>
    <w:rsid w:val="00401F27"/>
    <w:rsid w:val="004279D1"/>
    <w:rsid w:val="004364F8"/>
    <w:rsid w:val="00443AF2"/>
    <w:rsid w:val="004511AC"/>
    <w:rsid w:val="00460936"/>
    <w:rsid w:val="004774C6"/>
    <w:rsid w:val="00492409"/>
    <w:rsid w:val="004A277F"/>
    <w:rsid w:val="004D240A"/>
    <w:rsid w:val="004D59BB"/>
    <w:rsid w:val="004E5A38"/>
    <w:rsid w:val="005201F0"/>
    <w:rsid w:val="00520C51"/>
    <w:rsid w:val="00530A69"/>
    <w:rsid w:val="005324FF"/>
    <w:rsid w:val="005327DE"/>
    <w:rsid w:val="00541038"/>
    <w:rsid w:val="00566251"/>
    <w:rsid w:val="00581423"/>
    <w:rsid w:val="005B2C68"/>
    <w:rsid w:val="005E6E4D"/>
    <w:rsid w:val="00605C5D"/>
    <w:rsid w:val="00635BBA"/>
    <w:rsid w:val="00641122"/>
    <w:rsid w:val="0064567E"/>
    <w:rsid w:val="00660803"/>
    <w:rsid w:val="0067521B"/>
    <w:rsid w:val="00682E73"/>
    <w:rsid w:val="0068667E"/>
    <w:rsid w:val="00687FE4"/>
    <w:rsid w:val="00697DF6"/>
    <w:rsid w:val="006D359B"/>
    <w:rsid w:val="006E7698"/>
    <w:rsid w:val="006E7E00"/>
    <w:rsid w:val="00732E00"/>
    <w:rsid w:val="0074061A"/>
    <w:rsid w:val="0076236E"/>
    <w:rsid w:val="007664C9"/>
    <w:rsid w:val="00772772"/>
    <w:rsid w:val="00780AC2"/>
    <w:rsid w:val="007922F7"/>
    <w:rsid w:val="007A4C05"/>
    <w:rsid w:val="007C3641"/>
    <w:rsid w:val="007D5225"/>
    <w:rsid w:val="007E6C5C"/>
    <w:rsid w:val="008026AD"/>
    <w:rsid w:val="00812B04"/>
    <w:rsid w:val="00830E30"/>
    <w:rsid w:val="00850614"/>
    <w:rsid w:val="008652C4"/>
    <w:rsid w:val="00884BEF"/>
    <w:rsid w:val="00887BEF"/>
    <w:rsid w:val="008A3FEE"/>
    <w:rsid w:val="008A5464"/>
    <w:rsid w:val="008C3758"/>
    <w:rsid w:val="008E2604"/>
    <w:rsid w:val="008F11AB"/>
    <w:rsid w:val="008F5EDA"/>
    <w:rsid w:val="00912880"/>
    <w:rsid w:val="00917D9D"/>
    <w:rsid w:val="00925CE3"/>
    <w:rsid w:val="00936F16"/>
    <w:rsid w:val="0094247C"/>
    <w:rsid w:val="00954576"/>
    <w:rsid w:val="00955C72"/>
    <w:rsid w:val="0098280F"/>
    <w:rsid w:val="009A75F0"/>
    <w:rsid w:val="009E284C"/>
    <w:rsid w:val="009F7B9D"/>
    <w:rsid w:val="00AF4893"/>
    <w:rsid w:val="00B01178"/>
    <w:rsid w:val="00B013AF"/>
    <w:rsid w:val="00B068EC"/>
    <w:rsid w:val="00B158F7"/>
    <w:rsid w:val="00B23026"/>
    <w:rsid w:val="00B31D33"/>
    <w:rsid w:val="00B32FFF"/>
    <w:rsid w:val="00B34CBB"/>
    <w:rsid w:val="00B70B22"/>
    <w:rsid w:val="00B736C9"/>
    <w:rsid w:val="00B74B85"/>
    <w:rsid w:val="00B92E19"/>
    <w:rsid w:val="00BA0A55"/>
    <w:rsid w:val="00BA4F91"/>
    <w:rsid w:val="00BB0994"/>
    <w:rsid w:val="00BB19DB"/>
    <w:rsid w:val="00BD16A9"/>
    <w:rsid w:val="00C03903"/>
    <w:rsid w:val="00C110DA"/>
    <w:rsid w:val="00C168C0"/>
    <w:rsid w:val="00C32D74"/>
    <w:rsid w:val="00CA2621"/>
    <w:rsid w:val="00CB1858"/>
    <w:rsid w:val="00CD4BE8"/>
    <w:rsid w:val="00CE098F"/>
    <w:rsid w:val="00D23974"/>
    <w:rsid w:val="00D41A9A"/>
    <w:rsid w:val="00DC0964"/>
    <w:rsid w:val="00E07DC0"/>
    <w:rsid w:val="00E22946"/>
    <w:rsid w:val="00E46615"/>
    <w:rsid w:val="00E73029"/>
    <w:rsid w:val="00EC6A05"/>
    <w:rsid w:val="00F10E6E"/>
    <w:rsid w:val="00F15166"/>
    <w:rsid w:val="00F3081F"/>
    <w:rsid w:val="00F41B33"/>
    <w:rsid w:val="00F4714A"/>
    <w:rsid w:val="00F53337"/>
    <w:rsid w:val="00F646F6"/>
    <w:rsid w:val="00F7329C"/>
    <w:rsid w:val="00F737D6"/>
    <w:rsid w:val="00F82900"/>
    <w:rsid w:val="00F9321E"/>
    <w:rsid w:val="00FA19E0"/>
    <w:rsid w:val="00FA26A3"/>
    <w:rsid w:val="00FB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5AE0"/>
    <w:rPr>
      <w:color w:val="0000FF"/>
      <w:u w:val="single"/>
    </w:rPr>
  </w:style>
  <w:style w:type="paragraph" w:customStyle="1" w:styleId="consplusnormal">
    <w:name w:val="consplusnormal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32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0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1F27"/>
  </w:style>
  <w:style w:type="paragraph" w:styleId="aa">
    <w:name w:val="footer"/>
    <w:basedOn w:val="a"/>
    <w:link w:val="ab"/>
    <w:uiPriority w:val="99"/>
    <w:unhideWhenUsed/>
    <w:rsid w:val="0040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1F27"/>
  </w:style>
  <w:style w:type="table" w:styleId="ac">
    <w:name w:val="Table Grid"/>
    <w:basedOn w:val="a1"/>
    <w:uiPriority w:val="59"/>
    <w:rsid w:val="00C0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5AE0"/>
    <w:rPr>
      <w:color w:val="0000FF"/>
      <w:u w:val="single"/>
    </w:rPr>
  </w:style>
  <w:style w:type="paragraph" w:customStyle="1" w:styleId="consplusnormal">
    <w:name w:val="consplusnormal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32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0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1F27"/>
  </w:style>
  <w:style w:type="paragraph" w:styleId="aa">
    <w:name w:val="footer"/>
    <w:basedOn w:val="a"/>
    <w:link w:val="ab"/>
    <w:uiPriority w:val="99"/>
    <w:unhideWhenUsed/>
    <w:rsid w:val="0040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1F27"/>
  </w:style>
  <w:style w:type="table" w:styleId="ac">
    <w:name w:val="Table Grid"/>
    <w:basedOn w:val="a1"/>
    <w:uiPriority w:val="59"/>
    <w:rsid w:val="00C0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21C3-F80A-48FF-A77A-7EFF3371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2024-05-23T11:09:00Z</cp:lastPrinted>
  <dcterms:created xsi:type="dcterms:W3CDTF">2024-05-23T10:25:00Z</dcterms:created>
  <dcterms:modified xsi:type="dcterms:W3CDTF">2024-05-23T12:13:00Z</dcterms:modified>
</cp:coreProperties>
</file>